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F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1925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A93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2F4" w:rsidRDefault="00A932F4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87F" w:rsidRPr="0050363A" w:rsidRDefault="0050363A" w:rsidP="00BB6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6FC6" w:rsidRPr="00AF6FC6" w:rsidRDefault="00AF6FC6" w:rsidP="00BB6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222">
        <w:rPr>
          <w:rFonts w:ascii="Times New Roman" w:hAnsi="Times New Roman" w:cs="Times New Roman"/>
          <w:sz w:val="28"/>
          <w:szCs w:val="28"/>
        </w:rPr>
        <w:t>В настоящее время одной из важных социальных задач является формирование будущего члена общества с дошкольного возраста, человека с развитым мышлением</w:t>
      </w:r>
      <w:r>
        <w:rPr>
          <w:rFonts w:ascii="Times New Roman" w:hAnsi="Times New Roman" w:cs="Times New Roman"/>
          <w:sz w:val="28"/>
          <w:szCs w:val="28"/>
        </w:rPr>
        <w:t>, разносторонними потребностями</w:t>
      </w:r>
      <w:r w:rsidRPr="00A34222">
        <w:rPr>
          <w:rFonts w:ascii="Times New Roman" w:hAnsi="Times New Roman" w:cs="Times New Roman"/>
          <w:sz w:val="28"/>
          <w:szCs w:val="28"/>
        </w:rPr>
        <w:t>, яркими творческими проявлениями, знакомого с основами общечеловеческой культуры, обладающего широкими и разнообразными представлениями об окружающем мире.</w:t>
      </w:r>
      <w:r w:rsidR="00AD5AF0">
        <w:rPr>
          <w:rFonts w:ascii="Times New Roman" w:hAnsi="Times New Roman" w:cs="Times New Roman"/>
          <w:sz w:val="28"/>
          <w:szCs w:val="28"/>
        </w:rPr>
        <w:t xml:space="preserve"> </w:t>
      </w:r>
      <w:r w:rsidRPr="00A34222">
        <w:rPr>
          <w:rFonts w:ascii="Times New Roman" w:hAnsi="Times New Roman" w:cs="Times New Roman"/>
          <w:sz w:val="28"/>
          <w:szCs w:val="28"/>
        </w:rPr>
        <w:t>Поэтому родители должны постоянно поддерживать и развивать в ребёнке его собственное «Я» и стремление к познанию окружающего. Наиболее доступным и интересным средством самовыражен</w:t>
      </w:r>
      <w:r w:rsidR="0007682B">
        <w:rPr>
          <w:rFonts w:ascii="Times New Roman" w:hAnsi="Times New Roman" w:cs="Times New Roman"/>
          <w:sz w:val="28"/>
          <w:szCs w:val="28"/>
        </w:rPr>
        <w:t>ия ребёнка в обществе является  с</w:t>
      </w:r>
      <w:r w:rsidRPr="00A34222">
        <w:rPr>
          <w:rFonts w:ascii="Times New Roman" w:hAnsi="Times New Roman" w:cs="Times New Roman"/>
          <w:sz w:val="28"/>
          <w:szCs w:val="28"/>
        </w:rPr>
        <w:t>лово. Современные дети не очень умеют взаимодействовать между собой.</w:t>
      </w:r>
      <w:r w:rsidR="00AD5AF0">
        <w:rPr>
          <w:rFonts w:ascii="Times New Roman" w:hAnsi="Times New Roman" w:cs="Times New Roman"/>
          <w:sz w:val="28"/>
          <w:szCs w:val="28"/>
        </w:rPr>
        <w:t xml:space="preserve"> </w:t>
      </w:r>
      <w:r w:rsidRPr="00A34222">
        <w:rPr>
          <w:rFonts w:ascii="Times New Roman" w:hAnsi="Times New Roman" w:cs="Times New Roman"/>
          <w:sz w:val="28"/>
          <w:szCs w:val="28"/>
        </w:rPr>
        <w:t>Причин этому множество: большинство детей являются единственными в семье и привыкли к лидерству, они редко общаются с другими детьми вне стен дошкольного учреждения.</w:t>
      </w:r>
      <w:r w:rsidR="00AD5AF0">
        <w:rPr>
          <w:rFonts w:ascii="Times New Roman" w:hAnsi="Times New Roman" w:cs="Times New Roman"/>
          <w:sz w:val="28"/>
          <w:szCs w:val="28"/>
        </w:rPr>
        <w:t xml:space="preserve"> </w:t>
      </w:r>
      <w:r w:rsidR="000D6BEB">
        <w:rPr>
          <w:rFonts w:ascii="Times New Roman" w:hAnsi="Times New Roman" w:cs="Times New Roman"/>
          <w:sz w:val="28"/>
          <w:szCs w:val="28"/>
        </w:rPr>
        <w:t xml:space="preserve">В результате того, что </w:t>
      </w:r>
      <w:r w:rsidR="005E57BE">
        <w:rPr>
          <w:rFonts w:ascii="Times New Roman" w:hAnsi="Times New Roman" w:cs="Times New Roman"/>
          <w:sz w:val="28"/>
          <w:szCs w:val="28"/>
        </w:rPr>
        <w:t xml:space="preserve">родители мало </w:t>
      </w:r>
      <w:r w:rsidR="0098338F">
        <w:rPr>
          <w:rFonts w:ascii="Times New Roman" w:hAnsi="Times New Roman" w:cs="Times New Roman"/>
          <w:sz w:val="28"/>
          <w:szCs w:val="28"/>
        </w:rPr>
        <w:t>времени уделяют общению со</w:t>
      </w:r>
      <w:r w:rsidRPr="00A34222">
        <w:rPr>
          <w:rFonts w:ascii="Times New Roman" w:hAnsi="Times New Roman" w:cs="Times New Roman"/>
          <w:sz w:val="28"/>
          <w:szCs w:val="28"/>
        </w:rPr>
        <w:t xml:space="preserve"> </w:t>
      </w:r>
      <w:r w:rsidR="005E57BE">
        <w:rPr>
          <w:rFonts w:ascii="Times New Roman" w:hAnsi="Times New Roman" w:cs="Times New Roman"/>
          <w:sz w:val="28"/>
          <w:szCs w:val="28"/>
        </w:rPr>
        <w:t>своим</w:t>
      </w:r>
      <w:r w:rsidR="0098338F">
        <w:rPr>
          <w:rFonts w:ascii="Times New Roman" w:hAnsi="Times New Roman" w:cs="Times New Roman"/>
          <w:sz w:val="28"/>
          <w:szCs w:val="28"/>
        </w:rPr>
        <w:t>и</w:t>
      </w:r>
      <w:r w:rsidR="005E57BE">
        <w:rPr>
          <w:rFonts w:ascii="Times New Roman" w:hAnsi="Times New Roman" w:cs="Times New Roman"/>
          <w:sz w:val="28"/>
          <w:szCs w:val="28"/>
        </w:rPr>
        <w:t xml:space="preserve"> дет</w:t>
      </w:r>
      <w:r w:rsidR="0098338F">
        <w:rPr>
          <w:rFonts w:ascii="Times New Roman" w:hAnsi="Times New Roman" w:cs="Times New Roman"/>
          <w:sz w:val="28"/>
          <w:szCs w:val="28"/>
        </w:rPr>
        <w:t>ьми</w:t>
      </w:r>
      <w:r w:rsidRPr="00A34222">
        <w:rPr>
          <w:rFonts w:ascii="Times New Roman" w:hAnsi="Times New Roman" w:cs="Times New Roman"/>
          <w:sz w:val="28"/>
          <w:szCs w:val="28"/>
        </w:rPr>
        <w:t xml:space="preserve"> </w:t>
      </w:r>
      <w:r w:rsidR="00465B50">
        <w:rPr>
          <w:rFonts w:ascii="Times New Roman" w:hAnsi="Times New Roman" w:cs="Times New Roman"/>
          <w:sz w:val="28"/>
          <w:szCs w:val="28"/>
        </w:rPr>
        <w:t xml:space="preserve">страдает </w:t>
      </w:r>
      <w:r w:rsidRPr="00A34222">
        <w:rPr>
          <w:rFonts w:ascii="Times New Roman" w:hAnsi="Times New Roman" w:cs="Times New Roman"/>
          <w:sz w:val="28"/>
          <w:szCs w:val="28"/>
        </w:rPr>
        <w:t>речь ребёнка</w:t>
      </w:r>
      <w:r w:rsidR="00465B50">
        <w:rPr>
          <w:rFonts w:ascii="Times New Roman" w:hAnsi="Times New Roman" w:cs="Times New Roman"/>
          <w:sz w:val="28"/>
          <w:szCs w:val="28"/>
        </w:rPr>
        <w:t>,</w:t>
      </w:r>
      <w:r w:rsidR="00AD5AF0">
        <w:rPr>
          <w:rFonts w:ascii="Times New Roman" w:hAnsi="Times New Roman" w:cs="Times New Roman"/>
          <w:sz w:val="28"/>
          <w:szCs w:val="28"/>
        </w:rPr>
        <w:t xml:space="preserve"> </w:t>
      </w:r>
      <w:r w:rsidRPr="00A34222">
        <w:rPr>
          <w:rFonts w:ascii="Times New Roman" w:hAnsi="Times New Roman" w:cs="Times New Roman"/>
          <w:sz w:val="28"/>
          <w:szCs w:val="28"/>
        </w:rPr>
        <w:t>она становится беднее, многие дети не могут сформулировать свои мысли, обладают ограниченным запасом слов.</w:t>
      </w:r>
    </w:p>
    <w:p w:rsidR="00AF6FC6" w:rsidRPr="00AF6FC6" w:rsidRDefault="00AF6FC6" w:rsidP="0011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дошкольника включает распознавание эмоциональных переживаний и состояний окружающих, умение выражать собственные эмоции вербальными и невербальными способами.</w:t>
      </w:r>
    </w:p>
    <w:p w:rsidR="00AF6FC6" w:rsidRPr="00AF6FC6" w:rsidRDefault="00AF6FC6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 старшему дошкольному возрасту ребенок уже должен овладеть коммуникативными навыками. Эту группу навыков составляют умения: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сотрудничать, слушать и слышать, </w:t>
      </w:r>
      <w:r w:rsidRPr="00AF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поним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(перерабатывать информацию) и </w:t>
      </w:r>
      <w:r w:rsidRPr="00AF6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самому.</w:t>
      </w:r>
    </w:p>
    <w:p w:rsidR="003B1DB7" w:rsidRDefault="00AF6FC6" w:rsidP="00112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222">
        <w:rPr>
          <w:rFonts w:ascii="Times New Roman" w:hAnsi="Times New Roman" w:cs="Times New Roman"/>
          <w:sz w:val="28"/>
          <w:szCs w:val="28"/>
        </w:rPr>
        <w:t>Дошкольное обучение – начальная ступень образования нашего общества, его необходимо организовать и осуществить таким образом, чтобы оно по своей системе целей, содержанию, организационным формам, технологиям, характеру управления образовательными системами, их внутренними и внешними связями реализовывало идею развития каждого ребёнка и строилось на принципах преемственности с общим начальным образованием в целом.</w:t>
      </w:r>
    </w:p>
    <w:p w:rsidR="0050363A" w:rsidRPr="0050363A" w:rsidRDefault="000D6BEB" w:rsidP="0011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образовательная </w:t>
      </w:r>
      <w:r w:rsidR="0050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50363A" w:rsidRPr="0050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="0050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педагогическую</w:t>
      </w:r>
      <w:r w:rsidR="0050363A" w:rsidRPr="0050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направленность.</w:t>
      </w:r>
    </w:p>
    <w:p w:rsidR="0091282C" w:rsidRDefault="0050363A" w:rsidP="0011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1282C" w:rsidRP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рограмма разработана в силу своей </w:t>
      </w:r>
      <w:r w:rsidR="0091282C" w:rsidRPr="005036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актуальности </w:t>
      </w:r>
      <w:r w:rsidR="0091282C" w:rsidRP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данной категории детей по проблемам формирования коммуникативных навыков у воспитанников</w:t>
      </w:r>
      <w:r w:rsidR="00AD5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62F5" w:rsidRPr="00326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развитие культуры речевого поведения ребенка в современном обществе.</w:t>
      </w:r>
      <w:r w:rsidR="00AD5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282C" w:rsidRP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данной</w:t>
      </w:r>
      <w:r w:rsidR="0091282C" w:rsidRP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программе используются возможности художественно-продуктивной деятельности, т.к. ребенок-дошкольник даже по возрастным причинам не всегда может выразить свой внутренний мир словами, но может сделать это на листе бумаги, в поделке, в аппликации. </w:t>
      </w:r>
      <w:r w:rsid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1282C" w:rsidRP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редусматривает</w:t>
      </w:r>
      <w:r w:rsid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91282C" w:rsidRPr="009128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свободное общение со сверстниками и взрослыми, создание социальной среды, вызывающей положительный эмоциональный отклик у ребёнка на основе игровых технологий.</w:t>
      </w:r>
      <w:r w:rsidR="0091282C" w:rsidRPr="009128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427E8" w:rsidRPr="00440C66" w:rsidRDefault="008427E8" w:rsidP="00112F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27E8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 w:rsidR="00532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программы заключается в том, что развитие и отработка навыков общения детей дошкольного возраста проходит через основную деятельность – игру, но сама структура занятия строится так, что каждый ребёнок может высказать своё мнение и аргументировано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взрослого доказать, ч</w:t>
      </w:r>
      <w:r w:rsidRPr="0084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именно к его мнению стоит прислушаться всей группе.</w:t>
      </w:r>
    </w:p>
    <w:p w:rsidR="004479FC" w:rsidRPr="004479FC" w:rsidRDefault="007A2E07" w:rsidP="00112F51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</w:t>
      </w:r>
      <w:r w:rsidR="008427E8" w:rsidRPr="008427E8">
        <w:rPr>
          <w:b/>
          <w:sz w:val="28"/>
          <w:szCs w:val="28"/>
        </w:rPr>
        <w:t xml:space="preserve">елесообразность. </w:t>
      </w:r>
      <w:r w:rsidR="004479FC">
        <w:rPr>
          <w:sz w:val="28"/>
          <w:szCs w:val="28"/>
        </w:rPr>
        <w:t>Б</w:t>
      </w:r>
      <w:r w:rsidR="004479FC" w:rsidRPr="004479FC">
        <w:rPr>
          <w:sz w:val="28"/>
          <w:szCs w:val="28"/>
        </w:rPr>
        <w:t xml:space="preserve">лагодаря специально разработанным играм и упражнениям у детей сформируются эмоционально - мотивационные установки по отношению к себе, окружающим, сверстникам и взрослым. Они приобретут навыки, умения, опыт, необходимые для адекватного поведения в обществе, способствующего наилучшему развитию личности ребенка и подготовки его к жизни. </w:t>
      </w:r>
      <w:r w:rsidR="004479FC">
        <w:rPr>
          <w:sz w:val="28"/>
          <w:szCs w:val="28"/>
        </w:rPr>
        <w:t>Предлагаемы</w:t>
      </w:r>
      <w:r w:rsidR="004479FC" w:rsidRPr="004479FC">
        <w:rPr>
          <w:sz w:val="28"/>
          <w:szCs w:val="28"/>
        </w:rPr>
        <w:t xml:space="preserve">е занятия, игры и игровые упражнения позволяют выявить задатки ребенка и превратить их в способности, развивает умения и навыки, стимулирует развитие дошкольника в целом. </w:t>
      </w:r>
    </w:p>
    <w:p w:rsidR="008427E8" w:rsidRPr="004479FC" w:rsidRDefault="004479FC" w:rsidP="00112F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FC">
        <w:rPr>
          <w:rFonts w:ascii="Times New Roman" w:hAnsi="Times New Roman" w:cs="Times New Roman"/>
          <w:sz w:val="28"/>
          <w:szCs w:val="28"/>
        </w:rPr>
        <w:t>Любая игра многофункциональна, она реализует разные цели, но в предложенной системе игр есть общая цель – развитие коммуникативных навыков у дошкольников.</w:t>
      </w:r>
    </w:p>
    <w:p w:rsidR="00B81199" w:rsidRDefault="00B81199" w:rsidP="0011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11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0D0F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ю</w:t>
      </w:r>
      <w:r w:rsidR="006670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1EDB" w:rsidRPr="00B5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данной программы</w:t>
      </w:r>
      <w:r w:rsidR="00B5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ф</w:t>
      </w:r>
      <w:r w:rsidR="00A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у дошкольников</w:t>
      </w:r>
      <w:r w:rsidRPr="00B81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 навыков общения, необходимых в окружающем мире.</w:t>
      </w:r>
    </w:p>
    <w:p w:rsidR="00B81199" w:rsidRDefault="00B81199" w:rsidP="009347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199">
        <w:rPr>
          <w:rFonts w:ascii="Times New Roman" w:hAnsi="Times New Roman" w:cs="Times New Roman"/>
          <w:b/>
          <w:sz w:val="28"/>
          <w:szCs w:val="28"/>
        </w:rPr>
        <w:t>Задачи</w:t>
      </w:r>
      <w:r w:rsidR="00B51EDB">
        <w:rPr>
          <w:rFonts w:ascii="Times New Roman" w:hAnsi="Times New Roman" w:cs="Times New Roman"/>
          <w:b/>
          <w:sz w:val="28"/>
          <w:szCs w:val="28"/>
        </w:rPr>
        <w:t>:</w:t>
      </w:r>
    </w:p>
    <w:p w:rsidR="00B51EDB" w:rsidRDefault="00AD1A8B" w:rsidP="00BB6D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B51EDB">
        <w:rPr>
          <w:rFonts w:ascii="Times New Roman" w:hAnsi="Times New Roman" w:cs="Times New Roman"/>
          <w:b/>
          <w:sz w:val="28"/>
          <w:szCs w:val="28"/>
        </w:rPr>
        <w:t>:</w:t>
      </w:r>
    </w:p>
    <w:p w:rsidR="00DC3965" w:rsidRDefault="00B51EDB" w:rsidP="00BB6D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1A8B" w:rsidRPr="00A34222">
        <w:rPr>
          <w:rFonts w:ascii="Times New Roman" w:hAnsi="Times New Roman" w:cs="Times New Roman"/>
          <w:sz w:val="28"/>
          <w:szCs w:val="28"/>
        </w:rPr>
        <w:t>помочь детям научиться осмыслению на основе речевой практики, чтобы успешно овладеть</w:t>
      </w:r>
      <w:r w:rsidR="00AD1A8B">
        <w:rPr>
          <w:rFonts w:ascii="Times New Roman" w:hAnsi="Times New Roman" w:cs="Times New Roman"/>
          <w:sz w:val="28"/>
          <w:szCs w:val="28"/>
        </w:rPr>
        <w:t xml:space="preserve"> умением общаться (</w:t>
      </w:r>
      <w:r w:rsidR="00AD1A8B" w:rsidRPr="00A34222">
        <w:rPr>
          <w:rFonts w:ascii="Times New Roman" w:hAnsi="Times New Roman" w:cs="Times New Roman"/>
          <w:sz w:val="28"/>
          <w:szCs w:val="28"/>
        </w:rPr>
        <w:t>вве</w:t>
      </w:r>
      <w:r w:rsidR="00AD1A8B">
        <w:rPr>
          <w:rFonts w:ascii="Times New Roman" w:hAnsi="Times New Roman" w:cs="Times New Roman"/>
          <w:sz w:val="28"/>
          <w:szCs w:val="28"/>
        </w:rPr>
        <w:t>дение элементарных</w:t>
      </w:r>
      <w:r w:rsidR="00AD1A8B" w:rsidRPr="00A34222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AD1A8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D1A8B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A8B"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познать себя через общение, художест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венно-продуктивную деятельность;</w:t>
      </w:r>
    </w:p>
    <w:p w:rsidR="00DC3965" w:rsidRDefault="00DC3965" w:rsidP="00BB6D08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0F17D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дать элементарные сведения о культуре общения.</w:t>
      </w:r>
    </w:p>
    <w:p w:rsidR="00DC3965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="00AD1A8B" w:rsidRPr="00AD1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DC3965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D1A8B"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социально-нравственного поведения в различных ситуациях;</w:t>
      </w:r>
    </w:p>
    <w:p w:rsidR="00DC3965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коммуникативную компетентность</w:t>
      </w:r>
      <w:r w:rsidR="00AD1A8B"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</w:t>
      </w:r>
      <w:r w:rsidR="00AD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1A8B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1A8B"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правильно выражат</w:t>
      </w:r>
      <w:r w:rsidR="00993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свои чувства, эмоции, желания;</w:t>
      </w:r>
    </w:p>
    <w:p w:rsidR="00993ABC" w:rsidRDefault="00DC3965" w:rsidP="00BB6D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развитие диало</w:t>
      </w:r>
      <w:r w:rsidR="00851B69">
        <w:rPr>
          <w:sz w:val="28"/>
          <w:szCs w:val="28"/>
        </w:rPr>
        <w:t>гической и монологической речи;</w:t>
      </w:r>
    </w:p>
    <w:p w:rsidR="00DC3965" w:rsidRPr="00DC3965" w:rsidRDefault="00851B69" w:rsidP="00BB6D08">
      <w:pPr>
        <w:pStyle w:val="Default"/>
        <w:jc w:val="both"/>
      </w:pPr>
      <w:r>
        <w:rPr>
          <w:sz w:val="28"/>
          <w:szCs w:val="28"/>
        </w:rPr>
        <w:t xml:space="preserve">- </w:t>
      </w:r>
      <w:r w:rsidR="00993ABC">
        <w:rPr>
          <w:sz w:val="28"/>
          <w:szCs w:val="28"/>
        </w:rPr>
        <w:t xml:space="preserve">развивать </w:t>
      </w:r>
      <w:r w:rsidR="00DC3965">
        <w:rPr>
          <w:sz w:val="28"/>
          <w:szCs w:val="28"/>
        </w:rPr>
        <w:t>умения выражать свои суждения и мнения через коммуникат</w:t>
      </w:r>
      <w:r w:rsidR="00993ABC">
        <w:rPr>
          <w:sz w:val="28"/>
          <w:szCs w:val="28"/>
        </w:rPr>
        <w:t>ивно-</w:t>
      </w:r>
      <w:r w:rsidR="00DC3965">
        <w:rPr>
          <w:sz w:val="28"/>
          <w:szCs w:val="28"/>
        </w:rPr>
        <w:t>рече</w:t>
      </w:r>
      <w:r w:rsidR="00993ABC">
        <w:rPr>
          <w:sz w:val="28"/>
          <w:szCs w:val="28"/>
        </w:rPr>
        <w:t>вые ситуации, игры и упражнения.</w:t>
      </w:r>
    </w:p>
    <w:p w:rsidR="00DC3965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="00AD1A8B" w:rsidRPr="00DC3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C25D7E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E3F34" w:rsidRPr="00D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</w:t>
      </w:r>
      <w:r w:rsidR="00AD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641" w:rsidRPr="00D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="001E3F34" w:rsidRPr="00D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</w:t>
      </w:r>
      <w:r w:rsidR="00AD1A8B" w:rsidRPr="00DC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себе, другим людям, окружающему 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3965" w:rsidRDefault="00DC3965" w:rsidP="00BB6D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</w:t>
      </w:r>
      <w:r w:rsidRPr="00DC3965">
        <w:rPr>
          <w:rFonts w:ascii="Times New Roman" w:eastAsia="Calibri" w:hAnsi="Times New Roman" w:cs="Times New Roman"/>
          <w:sz w:val="28"/>
          <w:szCs w:val="28"/>
        </w:rPr>
        <w:t xml:space="preserve"> друг к другу</w:t>
      </w:r>
      <w:r w:rsidR="00656C74">
        <w:rPr>
          <w:rFonts w:ascii="Times New Roman" w:hAnsi="Times New Roman" w:cs="Times New Roman"/>
          <w:sz w:val="28"/>
          <w:szCs w:val="28"/>
        </w:rPr>
        <w:t>;</w:t>
      </w:r>
    </w:p>
    <w:p w:rsidR="00656C74" w:rsidRDefault="00656C74" w:rsidP="00BB6D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C74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воспитывать культуру речи.</w:t>
      </w:r>
    </w:p>
    <w:p w:rsidR="00584D37" w:rsidRDefault="00584D37" w:rsidP="00BB6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д</w:t>
      </w:r>
      <w:r w:rsidR="000D4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ополнительной </w:t>
      </w:r>
      <w:r w:rsidR="00283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</w:t>
      </w:r>
      <w:r w:rsidRPr="00584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5D7E" w:rsidRPr="00584D37" w:rsidRDefault="006C1E5E" w:rsidP="009347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Образовательная </w:t>
      </w:r>
      <w:r w:rsidR="00A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584D37" w:rsidRPr="0058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8F1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общения</w:t>
      </w:r>
      <w:r w:rsidR="00A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разработана на 1 год </w:t>
      </w:r>
      <w:r w:rsidR="00584D37" w:rsidRPr="0058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обучения. </w:t>
      </w:r>
      <w:r w:rsidR="00C25D7E" w:rsidRPr="00C2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участвуют </w:t>
      </w:r>
      <w:r w:rsidR="00584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25D7E" w:rsidRPr="00C2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7 лет. </w:t>
      </w:r>
    </w:p>
    <w:p w:rsidR="00DE141B" w:rsidRPr="00B86FD3" w:rsidRDefault="00DE141B" w:rsidP="00BB6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FD3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дошкольного возраста</w:t>
      </w:r>
    </w:p>
    <w:p w:rsidR="00DE141B" w:rsidRPr="00B86FD3" w:rsidRDefault="00DE141B" w:rsidP="00BB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FD3">
        <w:rPr>
          <w:rFonts w:ascii="Times New Roman" w:hAnsi="Times New Roman" w:cs="Times New Roman"/>
          <w:b/>
          <w:bCs/>
          <w:sz w:val="28"/>
          <w:szCs w:val="28"/>
        </w:rPr>
        <w:t>Возраст от 3 до 4 лет</w:t>
      </w:r>
    </w:p>
    <w:p w:rsidR="00DE141B" w:rsidRPr="00411609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1609">
        <w:rPr>
          <w:rFonts w:ascii="Times New Roman" w:eastAsia="TimesNewRomanPSMT" w:hAnsi="Times New Roman" w:cs="Times New Roman"/>
          <w:sz w:val="28"/>
          <w:szCs w:val="28"/>
        </w:rPr>
        <w:t>В возрасте 3–4 лет ребенок постепенно выходит за пределы семейного круга. Его</w:t>
      </w:r>
      <w:r w:rsidR="002839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общение становится внеситуативным. Взрослый становится для ребенка не только членом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семьи, но и носителем определенной общественной функции. Желание ребенка выполнять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такую же функцию приводит к противоречию с его реальными возможностями. Это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противоречие разрешается через развитие игры, которая становится ведущим видом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деятельности в дошкольном возрасте. Главной особенностью игры является ее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условность: выполнение одних действий с одними предметами предполагает их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отнесенность к другим действиям с другими предметами. Основным содержанием игры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младших дошкольников являются действия с игрушками и предметами-заместителями.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Продолжительность игры небольшая. Младшие дошкольники ограничиваются игрой с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одной-двумя ролями и простыми, неразвернутыми сюжетами. Игры с правилами в этом</w:t>
      </w:r>
    </w:p>
    <w:p w:rsidR="00DE141B" w:rsidRDefault="00DE141B" w:rsidP="00BB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1609">
        <w:rPr>
          <w:rFonts w:ascii="Times New Roman" w:eastAsia="TimesNewRomanPSMT" w:hAnsi="Times New Roman" w:cs="Times New Roman"/>
          <w:sz w:val="28"/>
          <w:szCs w:val="28"/>
        </w:rPr>
        <w:t>возрасте только начинают формироваться.</w:t>
      </w:r>
    </w:p>
    <w:p w:rsidR="00DE141B" w:rsidRPr="00411609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1609">
        <w:rPr>
          <w:rFonts w:ascii="Times New Roman" w:eastAsia="TimesNewRomanPSMT" w:hAnsi="Times New Roman" w:cs="Times New Roman"/>
          <w:sz w:val="28"/>
          <w:szCs w:val="28"/>
        </w:rPr>
        <w:t>В младшем дошкольном возрасте начинает развиваться воображение, которое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особенно наглядно проявляется в игре, когда одни объекты выступают в качестве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заместителей других. Взаимоотношения детей обусловлены нормами и правилами. 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результате целенаправленного воздействия они могут усвоить относительно большое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количество норм, которые выступают основанием для оценки собственных действий и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действий других детей.</w:t>
      </w:r>
    </w:p>
    <w:p w:rsidR="00DE141B" w:rsidRPr="00411609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1609">
        <w:rPr>
          <w:rFonts w:ascii="Times New Roman" w:eastAsia="TimesNewRomanPSMT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играют рядом, чем активно вступают во взаимодействие. Однако уже в этом возрасте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могут наблюдаться устойчивые избирательные взаимоотношения. Конфликты между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детьми возникают преимущественно по поводу игрушек. Положение ребенка в группе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сверстников во многом определяется мнением воспитателя.</w:t>
      </w:r>
    </w:p>
    <w:p w:rsidR="00DE141B" w:rsidRPr="007A17CD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1609">
        <w:rPr>
          <w:rFonts w:ascii="Times New Roman" w:eastAsia="TimesNewRomanPSMT" w:hAnsi="Times New Roman" w:cs="Times New Roman"/>
          <w:sz w:val="28"/>
          <w:szCs w:val="28"/>
        </w:rPr>
        <w:t>В младшем дошкольном возрасте можно наблюдать соподчинение мотивов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поведения в относительно простых ситуациях. Сознательное управление поведением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только начинает складываться; во многом поведение ребенка еще ситуативно. Вместе с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>тем можно наблюдать и случаи ограничения собственных побуждений самим ребенком,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1609">
        <w:rPr>
          <w:rFonts w:ascii="Times New Roman" w:eastAsia="TimesNewRomanPSMT" w:hAnsi="Times New Roman" w:cs="Times New Roman"/>
          <w:sz w:val="28"/>
          <w:szCs w:val="28"/>
        </w:rPr>
        <w:t xml:space="preserve">сопровождаемые словесными указаниями. </w:t>
      </w:r>
    </w:p>
    <w:p w:rsidR="00DE141B" w:rsidRPr="009042DB" w:rsidRDefault="00DE141B" w:rsidP="00BB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2DB">
        <w:rPr>
          <w:rFonts w:ascii="Times New Roman" w:hAnsi="Times New Roman" w:cs="Times New Roman"/>
          <w:b/>
          <w:bCs/>
          <w:sz w:val="28"/>
          <w:szCs w:val="28"/>
        </w:rPr>
        <w:t>Возраст от 4 до 5 лет</w:t>
      </w:r>
    </w:p>
    <w:p w:rsidR="00DE141B" w:rsidRPr="0098150D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8150D">
        <w:rPr>
          <w:rFonts w:ascii="Times New Roman" w:eastAsia="TimesNewRomanPSMT" w:hAnsi="Times New Roman" w:cs="Times New Roman"/>
          <w:sz w:val="28"/>
          <w:szCs w:val="28"/>
        </w:rPr>
        <w:t>В игровой деятельности детей среднего дошкольного возраста появляются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ролевые взаимодействия. Они указывают на то, что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дошкольники начинают отделять себя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от принятой роли. В процессе игры роли могут меняться. Игровые действия начинают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выполняться не ради них самих, а ради смысла игры. Происходит разделение игровых и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реальных взаимодействий детей.</w:t>
      </w:r>
    </w:p>
    <w:p w:rsidR="00DE141B" w:rsidRPr="0098150D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150D">
        <w:rPr>
          <w:rFonts w:ascii="Times New Roman" w:eastAsia="TimesNewRomanPSMT" w:hAnsi="Times New Roman" w:cs="Times New Roman"/>
          <w:sz w:val="28"/>
          <w:szCs w:val="28"/>
        </w:rPr>
        <w:lastRenderedPageBreak/>
        <w:t>В среднем дошкольном возрасте улучшается произношение звуков и дикция. Речь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становится предметом активности детей. Они удачно имитируют голоса животных,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интонационно выделяют речь тех или иных персонажей. Интерес вызывают ритмическая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структура речи, рифмы. Развивается грамматическая сторона речи. Дошкольники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занимаются словотворчеством на основе грамматических правил. Речь детей при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взаимодействии друг с другом носит ситуативный характер, а при общении с взрослым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становится внеситуативной. Изменяется содержание общения ребенка и взрослого. Оно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выходит за пределы конкретной ситуации, в которой оказывается ребенок.</w:t>
      </w:r>
    </w:p>
    <w:p w:rsidR="00DE141B" w:rsidRPr="0098150D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150D">
        <w:rPr>
          <w:rFonts w:ascii="Times New Roman" w:eastAsia="TimesNewRomanPSMT" w:hAnsi="Times New Roman" w:cs="Times New Roman"/>
          <w:sz w:val="28"/>
          <w:szCs w:val="28"/>
        </w:rPr>
        <w:t>Ведущим становится познавательный мотив. Информация, которую ребенок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получает в процессе общения, может быть сложной и трудной для понимания, но она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вызывает у него интерес. У детей формируется потребность в уважении со стороны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взрослого, для них оказывается чрезвычайно важной его похвала. Это приводит к их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повышенной обидчивости на замечания. Повышенная обидчивость представляет собой</w:t>
      </w:r>
    </w:p>
    <w:p w:rsidR="00DE141B" w:rsidRPr="0098150D" w:rsidRDefault="00DE141B" w:rsidP="00BB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150D">
        <w:rPr>
          <w:rFonts w:ascii="Times New Roman" w:eastAsia="TimesNewRomanPSMT" w:hAnsi="Times New Roman" w:cs="Times New Roman"/>
          <w:sz w:val="28"/>
          <w:szCs w:val="28"/>
        </w:rPr>
        <w:t>возрастной феномен. Взаимоотношения со сверстниками характеризуются</w:t>
      </w:r>
    </w:p>
    <w:p w:rsidR="006C1E5E" w:rsidRDefault="00DE141B" w:rsidP="00BB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150D">
        <w:rPr>
          <w:rFonts w:ascii="Times New Roman" w:eastAsia="TimesNewRomanPSMT" w:hAnsi="Times New Roman" w:cs="Times New Roman"/>
          <w:sz w:val="28"/>
          <w:szCs w:val="28"/>
        </w:rPr>
        <w:t>избирательностью, которая выражается в предпочтении одних детей другим. Появляются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150D">
        <w:rPr>
          <w:rFonts w:ascii="Times New Roman" w:eastAsia="TimesNewRomanPSMT" w:hAnsi="Times New Roman" w:cs="Times New Roman"/>
          <w:sz w:val="28"/>
          <w:szCs w:val="28"/>
        </w:rPr>
        <w:t>постоянные партнеры по играм. В группах начинают выделяться лидеры</w:t>
      </w:r>
      <w:r w:rsidR="006C1E5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E141B" w:rsidRDefault="00DE141B" w:rsidP="00BB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от 5 до 6 лет</w:t>
      </w:r>
    </w:p>
    <w:p w:rsidR="00DE141B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1439">
        <w:rPr>
          <w:rFonts w:ascii="Times New Roman" w:eastAsia="TimesNewRomanPSMT" w:hAnsi="Times New Roman" w:cs="Times New Roman"/>
          <w:sz w:val="28"/>
          <w:szCs w:val="28"/>
        </w:rPr>
        <w:t>Дети шестого года жизни уже могут распределять роли до начала игры и строить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свое поведение, придерживаясь роли. Игровое взаимодействие сопровождается речью,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соответствующей и по содержанию, и интонационно взятой роли. Речь, сопровождающая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реальные отношения детей, отличается от ролевой речи. Дети начинают осваивать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социальные отношения и понимать подчиненность позиций в различных видах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деятельности взрослых, одни роли становятся для них более привлекательными, чем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другие. При распределении ролей могут возникать конфликты, связанные с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субординацией ролевого поведения. Наблюдается организация игрового пространства, 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 xml:space="preserve">котором выделяются смысловой </w:t>
      </w:r>
      <w:r>
        <w:rPr>
          <w:rFonts w:ascii="Times New Roman" w:eastAsia="TimesNewRomanPSMT" w:hAnsi="Times New Roman" w:cs="Times New Roman"/>
          <w:sz w:val="28"/>
          <w:szCs w:val="28"/>
        </w:rPr>
        <w:t>«центр»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>
        <w:rPr>
          <w:rFonts w:ascii="Times New Roman" w:eastAsia="TimesNewRomanPSMT" w:hAnsi="Times New Roman" w:cs="Times New Roman"/>
          <w:sz w:val="28"/>
          <w:szCs w:val="28"/>
        </w:rPr>
        <w:t>«периферия</w:t>
      </w:r>
      <w:r w:rsidR="006C1E5E">
        <w:rPr>
          <w:rFonts w:ascii="Times New Roman" w:eastAsia="TimesNewRomanPSMT" w:hAnsi="Times New Roman" w:cs="Times New Roman"/>
          <w:sz w:val="28"/>
          <w:szCs w:val="28"/>
        </w:rPr>
        <w:t xml:space="preserve">».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Действия детей 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играх становятся разнообразными.</w:t>
      </w:r>
    </w:p>
    <w:p w:rsidR="00DE141B" w:rsidRPr="00B71439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1439">
        <w:rPr>
          <w:rFonts w:ascii="Times New Roman" w:eastAsia="TimesNewRomanPSMT" w:hAnsi="Times New Roman" w:cs="Times New Roman"/>
          <w:sz w:val="28"/>
          <w:szCs w:val="28"/>
        </w:rPr>
        <w:t>Развитие воображения в этом возрасте позволяет детям сочинять достаточно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оригинальные и последовательно разворачивающиеся истории. Воображение будет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активно развиваться лишь при условии проведения специальной работы по его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активизации. Продолжают развиваться устойчивость, распределение, переключаемость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внимания. Наблюдается переход от непроизвольного к произвольному вниманию.</w:t>
      </w:r>
    </w:p>
    <w:p w:rsidR="00DE141B" w:rsidRPr="00B71439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1439">
        <w:rPr>
          <w:rFonts w:ascii="Times New Roman" w:eastAsia="TimesNewRomanPSMT" w:hAnsi="Times New Roman" w:cs="Times New Roman"/>
          <w:sz w:val="28"/>
          <w:szCs w:val="28"/>
        </w:rPr>
        <w:t>Продолжает совершенствоваться речь, в том числе ее звуковая сторона. Дети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могут правильно воспроизводить шипящие, свистящие и сонорные звуки. Развиваются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фонематический слух, интонационная выразительность речи при чтении стихов</w:t>
      </w:r>
      <w:r w:rsidR="007A2E07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сюжетно-ролевой игре и в повседневной жизни. Совершенствуется грамматический строй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речи. Дети использую</w:t>
      </w:r>
      <w:r w:rsidR="006C1E5E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 xml:space="preserve"> практически все части речи, активно занимаются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 xml:space="preserve">словотворчеством. Богаче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lastRenderedPageBreak/>
        <w:t>становится лексика: активно используются синонимы и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антонимы. Развивается связная речь. Дети могут пересказывать, рассказывать по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1439">
        <w:rPr>
          <w:rFonts w:ascii="Times New Roman" w:eastAsia="TimesNewRomanPSMT" w:hAnsi="Times New Roman" w:cs="Times New Roman"/>
          <w:sz w:val="28"/>
          <w:szCs w:val="28"/>
        </w:rPr>
        <w:t>картинке, передавая не только главное, но и детали.</w:t>
      </w:r>
    </w:p>
    <w:p w:rsidR="00DE141B" w:rsidRDefault="00DE141B" w:rsidP="00BB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от 6 до 7 лет</w:t>
      </w:r>
    </w:p>
    <w:p w:rsidR="00A9525D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0629">
        <w:rPr>
          <w:rFonts w:ascii="Times New Roman" w:eastAsia="TimesNewRomanPSMT" w:hAnsi="Times New Roman" w:cs="Times New Roman"/>
          <w:sz w:val="28"/>
          <w:szCs w:val="28"/>
        </w:rPr>
        <w:t>В сюжетно-ролевых играх дети подготовительной к школе группы начинают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осваивать сложные взаимодействия людей, отражающие характерные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значимые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жизненные ситуации, например, свадьбу, рождение ребенка, болезнь, трудоустройство ит. д. Игровые действия детей становятся более сложными, обретают особый смысл,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который не всегда открывается взрослому. Игровое пространство усложняется. В нем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может быть несколько центров, каждый из которых поддерживает свою сюжетную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линию. При этом дети способны отслеживать поведение партнеров по всему игровому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пространству и менять свое поведение в зависимости от места в нем. Так, ребенок уже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части игрового пространства эта роль воспроизводится</w:t>
      </w:r>
      <w:r w:rsidR="00A9525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E141B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0629">
        <w:rPr>
          <w:rFonts w:ascii="Times New Roman" w:eastAsia="TimesNewRomanPSMT" w:hAnsi="Times New Roman" w:cs="Times New Roman"/>
          <w:sz w:val="28"/>
          <w:szCs w:val="28"/>
        </w:rPr>
        <w:t>Продолжают развиваться навыки обобщения и рассуждения, но они 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значительной степени ограничиваются наглядными признаками ситуации.</w:t>
      </w:r>
    </w:p>
    <w:p w:rsidR="00DE141B" w:rsidRPr="000D0629" w:rsidRDefault="00DE141B" w:rsidP="00BB6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0629">
        <w:rPr>
          <w:rFonts w:ascii="Times New Roman" w:eastAsia="TimesNewRomanPSMT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В некоторых видах деятельности время произвольного сосредоточения достигает 30минут. У дошкольников продолжает развиваться речь: ее звуковая сторона,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грамматический строй, лексика. Развивается связная речь. В высказываниях детей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отражаются как расширяющийся словарь, так и характер обобщений, формирующихся в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этом возрасте. Дети начинают активно употреблять обобщающие существительные,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синонимы, антонимы, прилагательные и т. д. В результате правильно организованной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образовательной работы у детей развиваются диалогическая и некоторые виды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монологической речи.</w:t>
      </w:r>
    </w:p>
    <w:p w:rsidR="00DE141B" w:rsidRPr="000D0629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0629">
        <w:rPr>
          <w:rFonts w:ascii="Times New Roman" w:eastAsia="TimesNewRomanPSMT" w:hAnsi="Times New Roman" w:cs="Times New Roman"/>
          <w:sz w:val="28"/>
          <w:szCs w:val="28"/>
        </w:rPr>
        <w:t>В подготовительной к школе группе завершается дошкольный возраст. Его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основные достижения связаны с освоением мира вещей как предметов человеческой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культуры; освоением форм позитивного общения с людьми; развитием половой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идентификации, формированием позиции школьника.</w:t>
      </w:r>
    </w:p>
    <w:p w:rsidR="00DE141B" w:rsidRDefault="00DE141B" w:rsidP="0093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0629">
        <w:rPr>
          <w:rFonts w:ascii="Times New Roman" w:eastAsia="TimesNewRomanPSMT" w:hAnsi="Times New Roman" w:cs="Times New Roman"/>
          <w:sz w:val="28"/>
          <w:szCs w:val="28"/>
        </w:rPr>
        <w:t>К концу дошкольного возраста ребенок обладает высоким уровнем</w:t>
      </w:r>
      <w:r w:rsidR="00AD5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0629">
        <w:rPr>
          <w:rFonts w:ascii="Times New Roman" w:eastAsia="TimesNewRomanPSMT" w:hAnsi="Times New Roman" w:cs="Times New Roman"/>
          <w:sz w:val="28"/>
          <w:szCs w:val="28"/>
        </w:rPr>
        <w:t>познавательного и личностного развития, что позволяет ему в дальнейшем успешно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учиться в школе.</w:t>
      </w:r>
    </w:p>
    <w:p w:rsidR="009E5FC1" w:rsidRDefault="009E5FC1" w:rsidP="00BB6D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5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учебного процесса:</w:t>
      </w:r>
    </w:p>
    <w:p w:rsidR="009338AC" w:rsidRPr="00770AE7" w:rsidRDefault="009E5FC1" w:rsidP="0093472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E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еделю по 1 часу</w:t>
      </w:r>
      <w:r w:rsidRPr="009E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36 часов</w:t>
      </w:r>
      <w:r w:rsidRPr="009E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Продолжительность занятия – </w:t>
      </w:r>
      <w:r w:rsidR="00BD6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E5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  <w:r w:rsidR="00C25D7E" w:rsidRPr="00C25D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Занятия по данной программе состоят </w:t>
      </w:r>
      <w:r w:rsidR="009338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теоретической и практической</w:t>
      </w:r>
      <w:r w:rsidR="00770AE7">
        <w:rPr>
          <w:rFonts w:eastAsia="Times New Roman" w:cs="Arial"/>
          <w:color w:val="000000"/>
          <w:lang w:eastAsia="ru-RU"/>
        </w:rPr>
        <w:t xml:space="preserve"> </w:t>
      </w:r>
      <w:r w:rsidR="00C25D7E" w:rsidRPr="00C25D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частей, причем большее количество времени занимает </w:t>
      </w:r>
      <w:r w:rsidR="00C25D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практическая</w:t>
      </w:r>
      <w:r w:rsidR="00C25D7E" w:rsidRPr="00C25D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часть.</w:t>
      </w:r>
      <w:r w:rsidR="00AD5A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91505" w:rsidRPr="00491505" w:rsidRDefault="00491505" w:rsidP="00BB6D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методы организации учебного процесса</w:t>
      </w:r>
      <w:r w:rsidR="0006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1505" w:rsidRPr="00491505" w:rsidRDefault="00491505" w:rsidP="00934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занятие специфично по своей конкретной цели, по логике и по своей структуре. Основные функции методов обучения состоят в том, чтобы 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обеспечить взаимосвязанную деятельность педагога и учащегося по обеспечению усвоения учебного </w:t>
      </w:r>
      <w:r w:rsidR="004A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задачей; способствоват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воспитанию и развитию учащихся.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этого, при выборе опреде</w:t>
      </w:r>
      <w:r w:rsidR="0019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методов обучения учитываю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9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ребенка,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знаний формируется в системе.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Индивидуализация обучения осуществляется через дифференцированный подход путем создания </w:t>
      </w:r>
      <w:r w:rsidR="0005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</w:t>
      </w: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для усвоения учебного материала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особенностей ребенка</w:t>
      </w:r>
      <w:r w:rsidR="0005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505" w:rsidRPr="00491505" w:rsidRDefault="00491505" w:rsidP="00BB6D0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3510"/>
        <w:gridCol w:w="3402"/>
        <w:gridCol w:w="2835"/>
      </w:tblGrid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63c34784834a78fc0a3a78f9cc4f102fb556359"/>
            <w:bookmarkStart w:id="1" w:name="0"/>
            <w:bookmarkEnd w:id="0"/>
            <w:bookmarkEnd w:id="1"/>
            <w:r w:rsidRPr="0049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форма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задача, решаемая на занятиях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Познавательное занятие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информации.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рассказ, </w:t>
            </w:r>
            <w:r w:rsidR="00991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доклад.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Практическое занятие по</w:t>
            </w:r>
            <w:r w:rsidR="0051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отработке определенного умения и навыка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Обучение. Вырабатывать умение обращаться с </w:t>
            </w:r>
            <w:r w:rsidR="0051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детьми.</w:t>
            </w: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 применять теорию в практике</w:t>
            </w:r>
            <w:r w:rsidR="0051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516D5B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91505"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Творческие упражнения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в новых условиях. Обмен идеями, опытом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9915BE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индивидуально и в группе.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516D5B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1505"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Игровая форма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ситуации занимательности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9915BE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516D5B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1505"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D7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 w:rsidR="00B11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выявление осознанности знаний.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Индивидуальное или групповое занятие, </w:t>
            </w:r>
            <w:r w:rsidR="00885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диагностика.</w:t>
            </w:r>
          </w:p>
        </w:tc>
      </w:tr>
      <w:tr w:rsidR="00491505" w:rsidRPr="00491505" w:rsidTr="009550E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516D5B" w:rsidP="00BB6D0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91505"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Интегрированное занятие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491505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интереса учащихся к </w:t>
            </w:r>
            <w:r w:rsidR="00991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05" w:rsidRPr="00491505" w:rsidRDefault="009915BE" w:rsidP="00BB6D0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491505" w:rsidRPr="0049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ролевая игра, обобщение материала в виде таблиц, </w:t>
            </w:r>
            <w:r w:rsidR="00E7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презентаций, музыкального сопровождения.</w:t>
            </w:r>
          </w:p>
        </w:tc>
      </w:tr>
    </w:tbl>
    <w:p w:rsidR="00491505" w:rsidRDefault="00491505" w:rsidP="00934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успеха для каждого ребе</w:t>
      </w:r>
      <w:r w:rsidR="00A1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– один из главных принципов данной программы.</w:t>
      </w:r>
    </w:p>
    <w:p w:rsidR="00392FA6" w:rsidRPr="00392FA6" w:rsidRDefault="00392FA6" w:rsidP="00392F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39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C25D7E" w:rsidRPr="00907B52" w:rsidRDefault="00C25D7E" w:rsidP="00BB6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воспитанники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обладать</w:t>
      </w:r>
      <w:r w:rsidRPr="005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5D7E" w:rsidRDefault="00C25D7E" w:rsidP="00BB6D08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навыками</w:t>
      </w:r>
      <w:r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социально-нравственного поведения в различных ситуациях;</w:t>
      </w:r>
    </w:p>
    <w:p w:rsidR="00C25D7E" w:rsidRDefault="00C25D7E" w:rsidP="00BB6D08">
      <w:pPr>
        <w:pStyle w:val="a4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компетентностью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D7E" w:rsidRPr="002108CE" w:rsidRDefault="00C25D7E" w:rsidP="00BB6D08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умением</w:t>
      </w:r>
      <w:r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выражать свои чувства, эмоции, желания;</w:t>
      </w:r>
    </w:p>
    <w:p w:rsidR="00C25D7E" w:rsidRPr="002108CE" w:rsidRDefault="00C25D7E" w:rsidP="00BB6D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положительным отношением </w:t>
      </w:r>
      <w:r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себе, другим людям, окружающему миру;</w:t>
      </w:r>
    </w:p>
    <w:p w:rsidR="00C25D7E" w:rsidRDefault="00C25D7E" w:rsidP="00BB6D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знанием о себе</w:t>
      </w:r>
      <w:r w:rsidRPr="0021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общение, художест</w:t>
      </w:r>
      <w:r w:rsidR="005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венно-продуктивную деятельность;</w:t>
      </w:r>
    </w:p>
    <w:p w:rsidR="00934729" w:rsidRDefault="00C25D7E" w:rsidP="00AA4AD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70">
        <w:rPr>
          <w:rFonts w:ascii="Times New Roman" w:hAnsi="Times New Roman" w:cs="Times New Roman"/>
          <w:sz w:val="28"/>
          <w:szCs w:val="28"/>
        </w:rPr>
        <w:t xml:space="preserve"> умением общаться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AD3" w:rsidRPr="00934729" w:rsidRDefault="00AA4AD3" w:rsidP="009347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подведения итогов станут: анализ на основе наблюдений</w:t>
      </w:r>
      <w:r w:rsidR="00F23001" w:rsidRPr="0093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бесед, совместной деятельности, </w:t>
      </w:r>
      <w:r w:rsidRPr="00934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диагностики.</w:t>
      </w:r>
    </w:p>
    <w:p w:rsidR="00AA4AD3" w:rsidRDefault="00AA4AD3" w:rsidP="00934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обучения будет проверяться диагн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остическими методиками, беседами.</w:t>
      </w:r>
    </w:p>
    <w:p w:rsidR="00AA4AD3" w:rsidRPr="00AA4AD3" w:rsidRDefault="00AA4AD3" w:rsidP="00AA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F0" w:rsidRDefault="00BE5CA6" w:rsidP="00BB6D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9889" w:type="dxa"/>
        <w:tblLayout w:type="fixed"/>
        <w:tblLook w:val="04A0"/>
      </w:tblPr>
      <w:tblGrid>
        <w:gridCol w:w="817"/>
        <w:gridCol w:w="3827"/>
        <w:gridCol w:w="1134"/>
        <w:gridCol w:w="1134"/>
        <w:gridCol w:w="1134"/>
        <w:gridCol w:w="1843"/>
      </w:tblGrid>
      <w:tr w:rsidR="00650709" w:rsidTr="00A90B6E">
        <w:tc>
          <w:tcPr>
            <w:tcW w:w="817" w:type="dxa"/>
            <w:vMerge w:val="restart"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27" w:type="dxa"/>
            <w:vMerge w:val="restart"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650709" w:rsidTr="00A90B6E">
        <w:tc>
          <w:tcPr>
            <w:tcW w:w="817" w:type="dxa"/>
            <w:vMerge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F3" w:rsidTr="00A90B6E">
        <w:tc>
          <w:tcPr>
            <w:tcW w:w="817" w:type="dxa"/>
          </w:tcPr>
          <w:p w:rsidR="003D10F3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D10F3" w:rsidRPr="003D10F3" w:rsidRDefault="003D10F3" w:rsidP="00BB6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Вежливости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10F3" w:rsidRPr="009050FB" w:rsidRDefault="009050FB" w:rsidP="00BB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F3" w:rsidRPr="009050FB" w:rsidRDefault="009050FB" w:rsidP="00BB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0F3" w:rsidRPr="009050FB" w:rsidRDefault="009050FB" w:rsidP="00BB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843" w:type="dxa"/>
          </w:tcPr>
          <w:p w:rsidR="003D10F3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09" w:rsidTr="00A90B6E">
        <w:tc>
          <w:tcPr>
            <w:tcW w:w="817" w:type="dxa"/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0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27" w:type="dxa"/>
          </w:tcPr>
          <w:p w:rsidR="00650709" w:rsidRPr="00650709" w:rsidRDefault="00650709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709" w:rsidRPr="00650709" w:rsidRDefault="00E94F2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50709" w:rsidTr="00A90B6E">
        <w:tc>
          <w:tcPr>
            <w:tcW w:w="817" w:type="dxa"/>
          </w:tcPr>
          <w:p w:rsidR="00650709" w:rsidRPr="00650709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50709" w:rsidRPr="00650709" w:rsidRDefault="00650709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и До свидания</w:t>
            </w:r>
            <w:r w:rsidRPr="00A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709" w:rsidRPr="00650709" w:rsidRDefault="00E91262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709" w:rsidRPr="00650709" w:rsidRDefault="00E91262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650709" w:rsidRPr="00650709" w:rsidRDefault="00E94F2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650709" w:rsidTr="00A90B6E">
        <w:tc>
          <w:tcPr>
            <w:tcW w:w="817" w:type="dxa"/>
          </w:tcPr>
          <w:p w:rsidR="00650709" w:rsidRPr="00650709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0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50709" w:rsidRPr="00650709" w:rsidRDefault="00650709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Волшебное слово “Спасибо”, “Пожалуйста”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709" w:rsidRPr="00650709" w:rsidRDefault="00E17CC0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709" w:rsidRPr="00650709" w:rsidRDefault="00E17CC0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50709" w:rsidRPr="00650709" w:rsidRDefault="00E94F2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650709" w:rsidTr="00A90B6E">
        <w:tc>
          <w:tcPr>
            <w:tcW w:w="817" w:type="dxa"/>
          </w:tcPr>
          <w:p w:rsidR="00650709" w:rsidRPr="00650709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0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50709" w:rsidRPr="00650709" w:rsidRDefault="00650709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Извините меня, пожалуйста</w:t>
            </w:r>
            <w:r w:rsidRPr="00730A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709" w:rsidRPr="00650709" w:rsidRDefault="00C17447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709" w:rsidRPr="00650709" w:rsidRDefault="00C17447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50709" w:rsidRPr="00650709" w:rsidRDefault="00E94F2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650709" w:rsidTr="00A90B6E">
        <w:tc>
          <w:tcPr>
            <w:tcW w:w="817" w:type="dxa"/>
          </w:tcPr>
          <w:p w:rsidR="00650709" w:rsidRPr="00650709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0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50709" w:rsidRPr="00650709" w:rsidRDefault="00E17CC0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20">
              <w:rPr>
                <w:rFonts w:ascii="Times New Roman" w:hAnsi="Times New Roman" w:cs="Times New Roman"/>
                <w:sz w:val="28"/>
                <w:szCs w:val="28"/>
              </w:rPr>
              <w:t>Слово веселит, огорчает, утешает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709" w:rsidRPr="00650709" w:rsidRDefault="00650709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709" w:rsidRPr="00650709" w:rsidRDefault="00E17CC0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0709" w:rsidRPr="00650709" w:rsidRDefault="00E17CC0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50709" w:rsidRPr="00650709" w:rsidRDefault="00E94F2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D10F3" w:rsidTr="00A90B6E">
        <w:tc>
          <w:tcPr>
            <w:tcW w:w="817" w:type="dxa"/>
          </w:tcPr>
          <w:p w:rsidR="003D10F3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7" w:type="dxa"/>
          </w:tcPr>
          <w:p w:rsidR="003D10F3" w:rsidRPr="00E17CC0" w:rsidRDefault="003D10F3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>Волшебные средства понимания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10F3" w:rsidRPr="00650709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F3" w:rsidRPr="003A0B16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0F3" w:rsidRPr="003A0B16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D10F3" w:rsidRPr="00650709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3D10F3" w:rsidTr="00A90B6E">
        <w:tc>
          <w:tcPr>
            <w:tcW w:w="817" w:type="dxa"/>
          </w:tcPr>
          <w:p w:rsidR="003D10F3" w:rsidRDefault="003D10F3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27" w:type="dxa"/>
          </w:tcPr>
          <w:p w:rsidR="003D10F3" w:rsidRPr="00E17CC0" w:rsidRDefault="003D10F3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поступить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</w:t>
            </w: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10F3" w:rsidRPr="00650709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F3" w:rsidRPr="003A0B16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0F3" w:rsidRPr="003A0B16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D10F3" w:rsidRPr="00650709" w:rsidRDefault="003D10F3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6A17D6" w:rsidTr="00A90B6E">
        <w:tc>
          <w:tcPr>
            <w:tcW w:w="817" w:type="dxa"/>
          </w:tcPr>
          <w:p w:rsidR="006A17D6" w:rsidRDefault="006A17D6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7" w:type="dxa"/>
          </w:tcPr>
          <w:p w:rsidR="006A17D6" w:rsidRPr="00E17CC0" w:rsidRDefault="006A17D6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 говорить по телефону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17D6" w:rsidRPr="00650709" w:rsidRDefault="006A17D6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7D6" w:rsidRDefault="006A17D6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17D6" w:rsidRDefault="006A17D6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17D6" w:rsidRPr="00650709" w:rsidRDefault="006A17D6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A90B6E" w:rsidTr="00A90B6E">
        <w:tc>
          <w:tcPr>
            <w:tcW w:w="817" w:type="dxa"/>
          </w:tcPr>
          <w:p w:rsidR="00A90B6E" w:rsidRPr="003A507A" w:rsidRDefault="00A90B6E" w:rsidP="00BB6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827" w:type="dxa"/>
          </w:tcPr>
          <w:p w:rsidR="00A90B6E" w:rsidRPr="00E17CC0" w:rsidRDefault="00A90B6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Учимся играя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B6E" w:rsidRPr="00650709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0B6E" w:rsidRPr="003A0B16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B6E" w:rsidRPr="003A0B16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0B6E" w:rsidRPr="00650709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A90B6E" w:rsidTr="00A90B6E">
        <w:tc>
          <w:tcPr>
            <w:tcW w:w="817" w:type="dxa"/>
          </w:tcPr>
          <w:p w:rsidR="00A90B6E" w:rsidRDefault="00A90B6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827" w:type="dxa"/>
          </w:tcPr>
          <w:p w:rsidR="00A90B6E" w:rsidRPr="00E17CC0" w:rsidRDefault="00A90B6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>Приглашение в гости.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B6E" w:rsidRPr="00650709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0B6E" w:rsidRPr="003A0B16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B6E" w:rsidRPr="003A0B16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90B6E" w:rsidRPr="00650709" w:rsidRDefault="00A90B6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E48ED" w:rsidTr="00A90B6E">
        <w:tc>
          <w:tcPr>
            <w:tcW w:w="817" w:type="dxa"/>
          </w:tcPr>
          <w:p w:rsidR="007E48ED" w:rsidRDefault="007E48E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827" w:type="dxa"/>
          </w:tcPr>
          <w:p w:rsidR="007E48ED" w:rsidRPr="00E17CC0" w:rsidRDefault="007E48ED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>Внимание к собеседнику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8ED" w:rsidRPr="00650709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8ED" w:rsidRPr="003A0B16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48ED" w:rsidRPr="003A0B16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8ED" w:rsidRPr="00650709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7E48ED" w:rsidTr="00A90B6E">
        <w:tc>
          <w:tcPr>
            <w:tcW w:w="817" w:type="dxa"/>
          </w:tcPr>
          <w:p w:rsidR="007E48ED" w:rsidRDefault="007E48ED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3827" w:type="dxa"/>
          </w:tcPr>
          <w:p w:rsidR="007E48ED" w:rsidRPr="00E17CC0" w:rsidRDefault="007E48ED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48ED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48ED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48ED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E48ED" w:rsidRDefault="007E48ED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работ, диагностика</w:t>
            </w:r>
          </w:p>
        </w:tc>
      </w:tr>
      <w:tr w:rsidR="003A507A" w:rsidTr="00A90B6E">
        <w:tc>
          <w:tcPr>
            <w:tcW w:w="817" w:type="dxa"/>
          </w:tcPr>
          <w:p w:rsidR="003A507A" w:rsidRDefault="003A507A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507A" w:rsidRPr="003A507A" w:rsidRDefault="003A507A" w:rsidP="000B2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Мир Эмоций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507A" w:rsidRPr="009050FB" w:rsidRDefault="009050FB" w:rsidP="000B2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507A" w:rsidRPr="009050FB" w:rsidRDefault="009050FB" w:rsidP="000B2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507A" w:rsidRPr="009050FB" w:rsidRDefault="009050FB" w:rsidP="000B2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843" w:type="dxa"/>
          </w:tcPr>
          <w:p w:rsidR="003A507A" w:rsidRDefault="003A507A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0E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0B270E" w:rsidRPr="00650709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2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Азбука эмоций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0B270E" w:rsidTr="00A90B6E">
        <w:tc>
          <w:tcPr>
            <w:tcW w:w="817" w:type="dxa"/>
          </w:tcPr>
          <w:p w:rsidR="000B270E" w:rsidRPr="00650709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0B270E" w:rsidRPr="00650709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Радость, грусть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0B270E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:rsidR="000B270E" w:rsidRPr="00650709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Страх, удивление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Pr="00650709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>Щедрость и жадность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Pr="00650709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Цветное настроение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Pr="00650709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 xml:space="preserve">Наши страхи 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Добрые и злые поступки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доброта? 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Ссориться не будем!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Чужая игрушка 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Учимся доброжелательности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Опрос,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работ, диагностика</w:t>
            </w: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270E" w:rsidRPr="000B270E" w:rsidRDefault="000B270E" w:rsidP="000B270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Раздел 3. Мир Самопознания</w:t>
            </w:r>
          </w:p>
        </w:tc>
        <w:tc>
          <w:tcPr>
            <w:tcW w:w="1134" w:type="dxa"/>
          </w:tcPr>
          <w:p w:rsidR="000B270E" w:rsidRPr="009050FB" w:rsidRDefault="009050FB" w:rsidP="000B2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B270E" w:rsidRPr="009050FB" w:rsidRDefault="009050FB" w:rsidP="000B2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B270E" w:rsidRPr="009050FB" w:rsidRDefault="009050FB" w:rsidP="000B2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0FB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843" w:type="dxa"/>
          </w:tcPr>
          <w:p w:rsidR="000B270E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0E" w:rsidRPr="00650709" w:rsidTr="00A90B6E">
        <w:tc>
          <w:tcPr>
            <w:tcW w:w="817" w:type="dxa"/>
          </w:tcPr>
          <w:p w:rsidR="000B270E" w:rsidRDefault="000B270E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0B270E" w:rsidRPr="00E17CC0" w:rsidRDefault="000B270E" w:rsidP="000B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я? </w:t>
            </w:r>
          </w:p>
        </w:tc>
        <w:tc>
          <w:tcPr>
            <w:tcW w:w="1134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B270E" w:rsidRPr="003A0B16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270E" w:rsidRPr="00650709" w:rsidRDefault="000B270E" w:rsidP="000B2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Pr="00650709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я?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Мимика и жесты, о чем они говорят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Я хороший 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Я дающий 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Я чувствую 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>Я и мои эмоции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 xml:space="preserve">Познай себя 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работ.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Беседы о героях сказок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C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дружба? </w:t>
            </w:r>
          </w:p>
        </w:tc>
        <w:tc>
          <w:tcPr>
            <w:tcW w:w="1134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Pr="003A0B16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Pr="00650709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</w:tr>
      <w:tr w:rsidR="009050FB" w:rsidRPr="00650709" w:rsidTr="00A90B6E">
        <w:tc>
          <w:tcPr>
            <w:tcW w:w="817" w:type="dxa"/>
          </w:tcPr>
          <w:p w:rsidR="009050FB" w:rsidRDefault="009050FB" w:rsidP="00BB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27" w:type="dxa"/>
          </w:tcPr>
          <w:p w:rsidR="009050FB" w:rsidRPr="00E17CC0" w:rsidRDefault="009050FB" w:rsidP="0056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050FB" w:rsidRDefault="009050FB" w:rsidP="0056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творческих работ, диагностика</w:t>
            </w:r>
          </w:p>
        </w:tc>
      </w:tr>
    </w:tbl>
    <w:p w:rsidR="001C3AC6" w:rsidRDefault="001C3AC6" w:rsidP="00BB6D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6C7E5C" w:rsidRDefault="006C7E5C" w:rsidP="006C7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Мир Вежливости</w:t>
      </w:r>
      <w:r w:rsidR="00D7272D">
        <w:rPr>
          <w:rFonts w:ascii="Times New Roman" w:hAnsi="Times New Roman" w:cs="Times New Roman"/>
          <w:b/>
          <w:sz w:val="28"/>
          <w:szCs w:val="28"/>
        </w:rPr>
        <w:t xml:space="preserve"> (12ч)</w:t>
      </w:r>
    </w:p>
    <w:p w:rsidR="006C7E5C" w:rsidRDefault="006C7E5C" w:rsidP="006C7E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(3.5ч) </w:t>
      </w:r>
      <w:r>
        <w:rPr>
          <w:rFonts w:ascii="Times New Roman" w:hAnsi="Times New Roman" w:cs="Times New Roman"/>
          <w:sz w:val="28"/>
          <w:szCs w:val="28"/>
        </w:rPr>
        <w:t>Первичная диагностика; п</w:t>
      </w:r>
      <w:r w:rsidRPr="00E91262">
        <w:rPr>
          <w:rFonts w:ascii="Times New Roman" w:eastAsia="Calibri" w:hAnsi="Times New Roman" w:cs="Times New Roman"/>
          <w:sz w:val="28"/>
          <w:szCs w:val="28"/>
        </w:rPr>
        <w:t xml:space="preserve">онятие </w:t>
      </w:r>
      <w:r>
        <w:rPr>
          <w:rFonts w:ascii="Times New Roman" w:hAnsi="Times New Roman" w:cs="Times New Roman"/>
          <w:sz w:val="28"/>
          <w:szCs w:val="28"/>
        </w:rPr>
        <w:t xml:space="preserve">«вежливые «волшебные» слова»; о понятии этикета, </w:t>
      </w:r>
      <w:r w:rsidRPr="00A01CB7">
        <w:rPr>
          <w:rFonts w:ascii="Times New Roman" w:hAnsi="Times New Roman" w:cs="Times New Roman"/>
          <w:sz w:val="28"/>
          <w:szCs w:val="28"/>
        </w:rPr>
        <w:t>о спосо</w:t>
      </w:r>
      <w:r>
        <w:rPr>
          <w:rFonts w:ascii="Times New Roman" w:hAnsi="Times New Roman" w:cs="Times New Roman"/>
          <w:sz w:val="28"/>
          <w:szCs w:val="28"/>
        </w:rPr>
        <w:t>бах подготовки к встрече гостей, об уважительном отношении</w:t>
      </w:r>
      <w:r w:rsidRPr="00A01CB7">
        <w:rPr>
          <w:rFonts w:ascii="Times New Roman" w:hAnsi="Times New Roman" w:cs="Times New Roman"/>
          <w:sz w:val="28"/>
          <w:szCs w:val="28"/>
        </w:rPr>
        <w:t xml:space="preserve"> к сверстникам</w:t>
      </w:r>
      <w:r>
        <w:rPr>
          <w:rFonts w:ascii="Times New Roman" w:hAnsi="Times New Roman" w:cs="Times New Roman"/>
          <w:sz w:val="28"/>
          <w:szCs w:val="28"/>
        </w:rPr>
        <w:t>; знакомство детей</w:t>
      </w:r>
      <w:r w:rsidRPr="00727262">
        <w:rPr>
          <w:rFonts w:ascii="Times New Roman" w:hAnsi="Times New Roman" w:cs="Times New Roman"/>
          <w:sz w:val="28"/>
          <w:szCs w:val="28"/>
        </w:rPr>
        <w:t xml:space="preserve"> с правилами телефонного этикета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20B" w:rsidRDefault="006C7E5C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5C">
        <w:rPr>
          <w:rFonts w:ascii="Times New Roman" w:hAnsi="Times New Roman" w:cs="Times New Roman"/>
          <w:b/>
          <w:sz w:val="28"/>
          <w:szCs w:val="28"/>
        </w:rPr>
        <w:t>Практика (8,5ч)</w:t>
      </w:r>
    </w:p>
    <w:p w:rsidR="00CF7826" w:rsidRDefault="00CF7826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</w:t>
      </w:r>
      <w:r w:rsidRPr="004E19FB">
        <w:rPr>
          <w:rFonts w:ascii="Times New Roman" w:hAnsi="Times New Roman" w:cs="Times New Roman"/>
          <w:sz w:val="28"/>
          <w:szCs w:val="28"/>
        </w:rPr>
        <w:t>по сказке</w:t>
      </w:r>
      <w:r>
        <w:rPr>
          <w:rFonts w:ascii="Times New Roman" w:hAnsi="Times New Roman" w:cs="Times New Roman"/>
          <w:sz w:val="28"/>
          <w:szCs w:val="28"/>
        </w:rPr>
        <w:t xml:space="preserve"> «Упрямый утенок», б</w:t>
      </w:r>
      <w:r w:rsidRPr="00A01CB7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 xml:space="preserve"> о том, как дети ходили в гости;</w:t>
      </w:r>
    </w:p>
    <w:p w:rsidR="00CF7826" w:rsidRDefault="00CF7826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</w:t>
      </w:r>
      <w:r w:rsidRPr="00161816">
        <w:rPr>
          <w:rStyle w:val="c11"/>
          <w:rFonts w:ascii="Times New Roman" w:eastAsia="Calibri" w:hAnsi="Times New Roman" w:cs="Times New Roman"/>
          <w:bCs/>
          <w:color w:val="000000"/>
          <w:sz w:val="28"/>
          <w:szCs w:val="28"/>
        </w:rPr>
        <w:t>«Доскажи словечко»</w:t>
      </w:r>
      <w:r w:rsidRPr="0016181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F7826">
        <w:rPr>
          <w:rStyle w:val="c1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61816">
        <w:rPr>
          <w:rStyle w:val="c11"/>
          <w:rFonts w:ascii="Times New Roman" w:eastAsia="Calibri" w:hAnsi="Times New Roman" w:cs="Times New Roman"/>
          <w:bCs/>
          <w:color w:val="000000"/>
          <w:sz w:val="28"/>
          <w:szCs w:val="28"/>
        </w:rPr>
        <w:t>«Решим проблему»</w:t>
      </w:r>
      <w:r>
        <w:rPr>
          <w:rStyle w:val="c11"/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CF782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«Сигнальные круги», </w:t>
      </w:r>
      <w:r w:rsidRPr="003F137B">
        <w:rPr>
          <w:rFonts w:ascii="Times New Roman" w:hAnsi="Times New Roman" w:cs="Times New Roman"/>
          <w:sz w:val="28"/>
          <w:szCs w:val="28"/>
        </w:rPr>
        <w:t>«Портрет именинника»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6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«Знакомство»,</w:t>
      </w:r>
      <w:r w:rsidRPr="00CF7826">
        <w:rPr>
          <w:rFonts w:ascii="Times New Roman" w:hAnsi="Times New Roman" w:cs="Times New Roman"/>
          <w:sz w:val="28"/>
          <w:szCs w:val="28"/>
        </w:rPr>
        <w:t xml:space="preserve"> </w:t>
      </w:r>
      <w:r w:rsidRPr="007D3653">
        <w:rPr>
          <w:rFonts w:ascii="Times New Roman" w:hAnsi="Times New Roman" w:cs="Times New Roman"/>
          <w:sz w:val="28"/>
          <w:szCs w:val="28"/>
        </w:rPr>
        <w:t>«Подмигалы»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45ED">
        <w:rPr>
          <w:rFonts w:ascii="Times New Roman" w:hAnsi="Times New Roman" w:cs="Times New Roman"/>
          <w:sz w:val="28"/>
          <w:szCs w:val="28"/>
        </w:rPr>
        <w:t>«Испорченный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5ED">
        <w:rPr>
          <w:rFonts w:ascii="Times New Roman" w:hAnsi="Times New Roman" w:cs="Times New Roman"/>
          <w:sz w:val="28"/>
          <w:szCs w:val="28"/>
        </w:rPr>
        <w:t>телефон»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826">
        <w:rPr>
          <w:rFonts w:ascii="Times New Roman" w:hAnsi="Times New Roman" w:cs="Times New Roman"/>
          <w:sz w:val="28"/>
          <w:szCs w:val="28"/>
        </w:rPr>
        <w:t xml:space="preserve"> </w:t>
      </w:r>
      <w:r w:rsidRPr="00C552D4">
        <w:rPr>
          <w:rFonts w:ascii="Times New Roman" w:hAnsi="Times New Roman" w:cs="Times New Roman"/>
          <w:sz w:val="28"/>
          <w:szCs w:val="28"/>
        </w:rPr>
        <w:t>«Перестройка»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826">
        <w:rPr>
          <w:rFonts w:ascii="Times New Roman" w:hAnsi="Times New Roman" w:cs="Times New Roman"/>
          <w:sz w:val="28"/>
          <w:szCs w:val="28"/>
        </w:rPr>
        <w:t xml:space="preserve"> </w:t>
      </w:r>
      <w:r w:rsidRPr="00B27A24">
        <w:rPr>
          <w:rFonts w:ascii="Times New Roman" w:hAnsi="Times New Roman" w:cs="Times New Roman"/>
          <w:sz w:val="28"/>
          <w:szCs w:val="28"/>
        </w:rPr>
        <w:t>«Закончи предложение»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6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«Угадай жест»</w:t>
      </w:r>
      <w:r w:rsidR="008C22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8C220B" w:rsidRPr="008C220B">
        <w:rPr>
          <w:rFonts w:ascii="Times New Roman" w:hAnsi="Times New Roman" w:cs="Times New Roman"/>
          <w:sz w:val="28"/>
          <w:szCs w:val="28"/>
        </w:rPr>
        <w:t xml:space="preserve"> </w:t>
      </w:r>
      <w:r w:rsidR="008C220B" w:rsidRPr="00C552D4">
        <w:rPr>
          <w:rFonts w:ascii="Times New Roman" w:hAnsi="Times New Roman" w:cs="Times New Roman"/>
          <w:sz w:val="28"/>
          <w:szCs w:val="28"/>
        </w:rPr>
        <w:t>«Угадай, кто это»</w:t>
      </w:r>
      <w:r w:rsidR="008C220B">
        <w:rPr>
          <w:rFonts w:ascii="Times New Roman" w:hAnsi="Times New Roman" w:cs="Times New Roman"/>
          <w:sz w:val="28"/>
          <w:szCs w:val="28"/>
        </w:rPr>
        <w:t>.</w:t>
      </w:r>
    </w:p>
    <w:p w:rsidR="00CF7826" w:rsidRDefault="00CF7826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  <w:r w:rsidRPr="007D3653">
        <w:rPr>
          <w:rFonts w:ascii="Times New Roman" w:hAnsi="Times New Roman" w:cs="Times New Roman"/>
          <w:sz w:val="28"/>
          <w:szCs w:val="28"/>
        </w:rPr>
        <w:t>«Ветерок»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826">
        <w:rPr>
          <w:rFonts w:ascii="Times New Roman" w:hAnsi="Times New Roman" w:cs="Times New Roman"/>
          <w:sz w:val="28"/>
          <w:szCs w:val="28"/>
        </w:rPr>
        <w:t xml:space="preserve"> </w:t>
      </w:r>
      <w:r w:rsidRPr="007D3653">
        <w:rPr>
          <w:rFonts w:ascii="Times New Roman" w:hAnsi="Times New Roman" w:cs="Times New Roman"/>
          <w:sz w:val="28"/>
          <w:szCs w:val="28"/>
        </w:rPr>
        <w:t>«Нарисуй эмоцию»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«Аплодисменты»,</w:t>
      </w:r>
      <w:r w:rsidRPr="00CF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«Друзья».</w:t>
      </w:r>
    </w:p>
    <w:p w:rsidR="00CF7826" w:rsidRDefault="00CF7826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8C220B" w:rsidRPr="007D3653">
        <w:rPr>
          <w:rFonts w:ascii="Times New Roman" w:hAnsi="Times New Roman" w:cs="Times New Roman"/>
          <w:sz w:val="28"/>
          <w:szCs w:val="28"/>
        </w:rPr>
        <w:t>дорисуй рисунок</w:t>
      </w:r>
      <w:r w:rsidR="008C220B">
        <w:rPr>
          <w:rFonts w:ascii="Times New Roman" w:hAnsi="Times New Roman" w:cs="Times New Roman"/>
          <w:sz w:val="28"/>
          <w:szCs w:val="28"/>
        </w:rPr>
        <w:t xml:space="preserve">, </w:t>
      </w:r>
      <w:r w:rsidR="008C220B" w:rsidRPr="007D3653">
        <w:rPr>
          <w:rFonts w:ascii="Times New Roman" w:hAnsi="Times New Roman" w:cs="Times New Roman"/>
          <w:sz w:val="28"/>
          <w:szCs w:val="28"/>
        </w:rPr>
        <w:t>«Логический квадрат»</w:t>
      </w:r>
      <w:r w:rsidR="008C220B">
        <w:rPr>
          <w:rFonts w:ascii="Times New Roman" w:hAnsi="Times New Roman" w:cs="Times New Roman"/>
          <w:sz w:val="28"/>
          <w:szCs w:val="28"/>
        </w:rPr>
        <w:t xml:space="preserve">, </w:t>
      </w:r>
      <w:r w:rsidR="008C220B" w:rsidRPr="00C552D4">
        <w:rPr>
          <w:rFonts w:ascii="Times New Roman" w:hAnsi="Times New Roman" w:cs="Times New Roman"/>
          <w:sz w:val="28"/>
          <w:szCs w:val="28"/>
        </w:rPr>
        <w:t>«Закончи строчку»</w:t>
      </w:r>
      <w:r w:rsidR="008C220B">
        <w:rPr>
          <w:rFonts w:ascii="Times New Roman" w:hAnsi="Times New Roman" w:cs="Times New Roman"/>
          <w:sz w:val="28"/>
          <w:szCs w:val="28"/>
        </w:rPr>
        <w:t>.</w:t>
      </w:r>
    </w:p>
    <w:p w:rsidR="003C4EE2" w:rsidRDefault="008C220B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C7E5C">
        <w:rPr>
          <w:rFonts w:ascii="Times New Roman" w:eastAsia="Calibri" w:hAnsi="Times New Roman" w:cs="Times New Roman"/>
          <w:sz w:val="28"/>
          <w:szCs w:val="28"/>
        </w:rPr>
        <w:t>ппликация</w:t>
      </w:r>
      <w:r w:rsidR="006C7E5C" w:rsidRPr="00E91262">
        <w:rPr>
          <w:rFonts w:ascii="Times New Roman" w:eastAsia="Calibri" w:hAnsi="Times New Roman" w:cs="Times New Roman"/>
          <w:sz w:val="28"/>
          <w:szCs w:val="28"/>
        </w:rPr>
        <w:t xml:space="preserve"> «Уточка»</w:t>
      </w:r>
      <w:r w:rsidR="006C7E5C">
        <w:rPr>
          <w:rFonts w:ascii="Times New Roman" w:hAnsi="Times New Roman" w:cs="Times New Roman"/>
          <w:sz w:val="28"/>
          <w:szCs w:val="28"/>
        </w:rPr>
        <w:t xml:space="preserve">; </w:t>
      </w:r>
      <w:r w:rsidR="006C7E5C">
        <w:rPr>
          <w:rStyle w:val="c19"/>
          <w:rFonts w:ascii="Times New Roman" w:eastAsia="Calibri" w:hAnsi="Times New Roman" w:cs="Times New Roman"/>
          <w:bCs/>
          <w:color w:val="000000"/>
          <w:sz w:val="28"/>
          <w:szCs w:val="28"/>
        </w:rPr>
        <w:t>т</w:t>
      </w:r>
      <w:r w:rsidR="006C7E5C" w:rsidRPr="00161816">
        <w:rPr>
          <w:rStyle w:val="c19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ематическое рисование, </w:t>
      </w:r>
      <w:r w:rsidR="003C4EE2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3C4EE2" w:rsidRPr="00C17447">
        <w:rPr>
          <w:rFonts w:ascii="Times New Roman" w:eastAsia="Calibri" w:hAnsi="Times New Roman" w:cs="Times New Roman"/>
          <w:iCs/>
          <w:sz w:val="28"/>
          <w:szCs w:val="28"/>
        </w:rPr>
        <w:t>нализ речевых ситуаций</w:t>
      </w:r>
      <w:r w:rsidR="003C4EE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3C4EE2" w:rsidRPr="00C17447">
        <w:rPr>
          <w:rFonts w:ascii="Times New Roman" w:hAnsi="Times New Roman" w:cs="Times New Roman"/>
          <w:sz w:val="28"/>
          <w:szCs w:val="28"/>
        </w:rPr>
        <w:t>обсуждение рассказ</w:t>
      </w:r>
      <w:r w:rsidR="003C4EE2">
        <w:rPr>
          <w:rFonts w:ascii="Times New Roman" w:hAnsi="Times New Roman" w:cs="Times New Roman"/>
          <w:sz w:val="28"/>
          <w:szCs w:val="28"/>
        </w:rPr>
        <w:t>а</w:t>
      </w:r>
      <w:r w:rsidR="003C4EE2" w:rsidRPr="00C17447">
        <w:rPr>
          <w:rFonts w:ascii="Times New Roman" w:hAnsi="Times New Roman" w:cs="Times New Roman"/>
          <w:sz w:val="28"/>
          <w:szCs w:val="28"/>
        </w:rPr>
        <w:t xml:space="preserve"> «</w:t>
      </w:r>
      <w:r w:rsidR="003C4EE2" w:rsidRPr="00C17447">
        <w:rPr>
          <w:rFonts w:ascii="Times New Roman" w:eastAsia="Calibri" w:hAnsi="Times New Roman" w:cs="Times New Roman"/>
          <w:sz w:val="28"/>
          <w:szCs w:val="28"/>
        </w:rPr>
        <w:t>Поссорились</w:t>
      </w:r>
      <w:r w:rsidR="003C4EE2" w:rsidRPr="00C17447">
        <w:rPr>
          <w:rFonts w:ascii="Times New Roman" w:hAnsi="Times New Roman" w:cs="Times New Roman"/>
          <w:sz w:val="28"/>
          <w:szCs w:val="28"/>
        </w:rPr>
        <w:t>»</w:t>
      </w:r>
      <w:r w:rsidR="003C4EE2">
        <w:rPr>
          <w:rFonts w:ascii="Times New Roman" w:hAnsi="Times New Roman" w:cs="Times New Roman"/>
          <w:sz w:val="28"/>
          <w:szCs w:val="28"/>
        </w:rPr>
        <w:t>;</w:t>
      </w:r>
      <w:r w:rsidR="003C4EE2" w:rsidRPr="003C4EE2">
        <w:rPr>
          <w:rFonts w:ascii="Times New Roman" w:hAnsi="Times New Roman" w:cs="Times New Roman"/>
          <w:sz w:val="28"/>
          <w:szCs w:val="28"/>
        </w:rPr>
        <w:t xml:space="preserve"> </w:t>
      </w:r>
      <w:r w:rsidR="003C4EE2">
        <w:rPr>
          <w:rFonts w:ascii="Times New Roman" w:hAnsi="Times New Roman" w:cs="Times New Roman"/>
          <w:sz w:val="28"/>
          <w:szCs w:val="28"/>
        </w:rPr>
        <w:t>п</w:t>
      </w:r>
      <w:r w:rsidR="003C4EE2" w:rsidRPr="005545ED">
        <w:rPr>
          <w:rFonts w:ascii="Times New Roman" w:hAnsi="Times New Roman" w:cs="Times New Roman"/>
          <w:sz w:val="28"/>
          <w:szCs w:val="28"/>
        </w:rPr>
        <w:t>росмотр м</w:t>
      </w:r>
      <w:r w:rsidR="003C4EE2" w:rsidRPr="005545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ультфильма «Телефон»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4EE2" w:rsidRDefault="003C4EE2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C4EE2" w:rsidRDefault="003C4EE2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C4E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Раздел 2. Мир Эмоций</w:t>
      </w:r>
      <w:r w:rsidR="00D727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(12ч)</w:t>
      </w:r>
    </w:p>
    <w:p w:rsidR="003C4EE2" w:rsidRDefault="003C4EE2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C4EE2" w:rsidRDefault="003C4EE2" w:rsidP="003C4EE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Теория (3,5ч)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17447">
        <w:rPr>
          <w:rFonts w:ascii="Times New Roman" w:eastAsia="Calibri" w:hAnsi="Times New Roman" w:cs="Times New Roman"/>
          <w:sz w:val="28"/>
          <w:szCs w:val="28"/>
        </w:rPr>
        <w:t>накомство детей с эмоциями радости, удивления, страха, гнева, горя, интереса</w:t>
      </w:r>
      <w:r>
        <w:rPr>
          <w:rFonts w:ascii="Times New Roman" w:hAnsi="Times New Roman" w:cs="Times New Roman"/>
          <w:sz w:val="28"/>
          <w:szCs w:val="28"/>
        </w:rPr>
        <w:t>, жадности; с понятием «настроение»; знакомство с понятиями добрых и злых поступков.</w:t>
      </w:r>
    </w:p>
    <w:p w:rsidR="008C220B" w:rsidRDefault="00D7272D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2D">
        <w:rPr>
          <w:rFonts w:ascii="Times New Roman" w:hAnsi="Times New Roman" w:cs="Times New Roman"/>
          <w:b/>
          <w:sz w:val="28"/>
          <w:szCs w:val="28"/>
        </w:rPr>
        <w:t>Практика (8,5ч)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20B" w:rsidRDefault="008C220B" w:rsidP="00D7272D">
      <w:pPr>
        <w:pStyle w:val="a4"/>
        <w:spacing w:line="240" w:lineRule="auto"/>
        <w:ind w:left="0"/>
        <w:jc w:val="both"/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Игры: «Кривые зеркала»,</w:t>
      </w:r>
      <w:r w:rsidRPr="008C220B">
        <w:rPr>
          <w:rFonts w:ascii="Times New Roman" w:hAnsi="Times New Roman"/>
          <w:iCs/>
          <w:sz w:val="28"/>
          <w:szCs w:val="28"/>
        </w:rPr>
        <w:t xml:space="preserve"> </w:t>
      </w:r>
      <w:r w:rsidRPr="002D532E">
        <w:rPr>
          <w:rFonts w:ascii="Times New Roman" w:hAnsi="Times New Roman"/>
          <w:iCs/>
          <w:sz w:val="28"/>
          <w:szCs w:val="28"/>
        </w:rPr>
        <w:t xml:space="preserve">«Три </w:t>
      </w:r>
      <w:r w:rsidRPr="002D532E">
        <w:rPr>
          <w:rFonts w:ascii="Times New Roman" w:hAnsi="Times New Roman" w:cs="Times New Roman CYR"/>
          <w:iCs/>
          <w:sz w:val="28"/>
          <w:szCs w:val="28"/>
        </w:rPr>
        <w:t>лица»</w:t>
      </w:r>
      <w:r>
        <w:rPr>
          <w:rFonts w:ascii="Times New Roman" w:hAnsi="Times New Roman" w:cs="Times New Roman CYR"/>
          <w:iCs/>
          <w:sz w:val="28"/>
          <w:szCs w:val="28"/>
        </w:rPr>
        <w:t>,</w:t>
      </w:r>
      <w:r w:rsidRPr="008C220B">
        <w:rPr>
          <w:rFonts w:ascii="Times New Roman" w:hAnsi="Times New Roman" w:cs="Times New Roman"/>
          <w:sz w:val="28"/>
          <w:szCs w:val="28"/>
        </w:rPr>
        <w:t xml:space="preserve"> </w:t>
      </w:r>
      <w:r w:rsidRPr="002D532E">
        <w:rPr>
          <w:rFonts w:ascii="Times New Roman" w:hAnsi="Times New Roman" w:cs="Times New Roman"/>
          <w:sz w:val="28"/>
          <w:szCs w:val="28"/>
        </w:rPr>
        <w:t>«Зеленый островок»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20B">
        <w:rPr>
          <w:rStyle w:val="ab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80EA6">
        <w:rPr>
          <w:rStyle w:val="ab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«Ленточка щедрости»</w:t>
      </w:r>
      <w:r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8C2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«Профессии»,</w:t>
      </w:r>
      <w:r w:rsidRPr="008C220B">
        <w:rPr>
          <w:rFonts w:ascii="Times New Roman" w:hAnsi="Times New Roman" w:cs="Times New Roman"/>
          <w:sz w:val="28"/>
          <w:szCs w:val="28"/>
        </w:rPr>
        <w:t xml:space="preserve"> </w:t>
      </w:r>
      <w:r w:rsidRPr="00EA05C1">
        <w:rPr>
          <w:rFonts w:ascii="Times New Roman" w:hAnsi="Times New Roman" w:cs="Times New Roman"/>
          <w:sz w:val="28"/>
          <w:szCs w:val="28"/>
        </w:rPr>
        <w:t>"Кто с кем дружит?)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C220B">
        <w:rPr>
          <w:rFonts w:ascii="Times New Roman" w:hAnsi="Times New Roman" w:cs="Times New Roman"/>
          <w:sz w:val="28"/>
          <w:szCs w:val="28"/>
        </w:rPr>
        <w:t xml:space="preserve"> </w:t>
      </w:r>
      <w:r w:rsidRPr="00BA4BA4">
        <w:rPr>
          <w:rFonts w:ascii="Times New Roman" w:hAnsi="Times New Roman" w:cs="Times New Roman"/>
          <w:sz w:val="28"/>
          <w:szCs w:val="28"/>
        </w:rPr>
        <w:t>«Я – дерево»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20B">
        <w:rPr>
          <w:rFonts w:ascii="Times New Roman" w:hAnsi="Times New Roman" w:cs="Times New Roman"/>
          <w:sz w:val="28"/>
          <w:szCs w:val="28"/>
        </w:rPr>
        <w:t xml:space="preserve"> </w:t>
      </w:r>
      <w:r w:rsidRPr="00BA4BA4">
        <w:rPr>
          <w:rFonts w:ascii="Times New Roman" w:hAnsi="Times New Roman" w:cs="Times New Roman"/>
          <w:sz w:val="28"/>
          <w:szCs w:val="28"/>
        </w:rPr>
        <w:t>«Маленький Мышонок»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2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4BA4">
        <w:rPr>
          <w:rFonts w:ascii="Times New Roman" w:hAnsi="Times New Roman" w:cs="Times New Roman"/>
          <w:iCs/>
          <w:sz w:val="28"/>
          <w:szCs w:val="28"/>
        </w:rPr>
        <w:t>«Три лица»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C220B" w:rsidRDefault="008C220B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Упражнения: </w:t>
      </w:r>
      <w:r>
        <w:rPr>
          <w:rFonts w:ascii="Times New Roman" w:hAnsi="Times New Roman" w:cs="Times New Roman"/>
          <w:sz w:val="28"/>
          <w:szCs w:val="28"/>
        </w:rPr>
        <w:t>«Слушаем музыку»,</w:t>
      </w:r>
      <w:r w:rsidRPr="008C2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«Солнечный зайчик»,</w:t>
      </w:r>
    </w:p>
    <w:p w:rsidR="008C220B" w:rsidRPr="008C220B" w:rsidRDefault="008C220B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Рисование: </w:t>
      </w:r>
      <w:r w:rsidRPr="00546141">
        <w:rPr>
          <w:rFonts w:ascii="Times New Roman" w:eastAsia="Calibri" w:hAnsi="Times New Roman" w:cs="Times New Roman"/>
          <w:sz w:val="28"/>
          <w:szCs w:val="28"/>
        </w:rPr>
        <w:t>«Разные чел</w:t>
      </w:r>
      <w:r>
        <w:rPr>
          <w:rFonts w:ascii="Times New Roman" w:eastAsia="Calibri" w:hAnsi="Times New Roman" w:cs="Times New Roman"/>
          <w:sz w:val="28"/>
          <w:szCs w:val="28"/>
        </w:rPr>
        <w:t>овечки»,</w:t>
      </w:r>
      <w:r w:rsidRPr="008C2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«Колобок»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«Сломанная игрушка»,</w:t>
      </w:r>
      <w:r w:rsidRPr="008C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портрета,</w:t>
      </w:r>
      <w:r w:rsidRPr="008C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4BA4">
        <w:rPr>
          <w:rFonts w:ascii="Times New Roman" w:hAnsi="Times New Roman" w:cs="Times New Roman"/>
          <w:sz w:val="28"/>
          <w:szCs w:val="28"/>
        </w:rPr>
        <w:t>зобрази эмоцию «Страх»,</w:t>
      </w:r>
    </w:p>
    <w:p w:rsidR="00D7272D" w:rsidRDefault="008C220B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D727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тюд «Подарок </w:t>
      </w:r>
      <w:r w:rsidR="00D7272D" w:rsidRPr="000D5D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мамы»</w:t>
      </w:r>
      <w:r w:rsidR="00D7272D" w:rsidRPr="000D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7272D" w:rsidRPr="002D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по </w:t>
      </w:r>
      <w:r w:rsidR="00D7272D">
        <w:rPr>
          <w:rFonts w:ascii="Times New Roman" w:hAnsi="Times New Roman" w:cs="Times New Roman"/>
          <w:sz w:val="28"/>
          <w:szCs w:val="28"/>
        </w:rPr>
        <w:t>к</w:t>
      </w:r>
      <w:r w:rsidR="00D7272D" w:rsidRPr="002D532E">
        <w:rPr>
          <w:rFonts w:ascii="Times New Roman" w:hAnsi="Times New Roman" w:cs="Times New Roman"/>
          <w:sz w:val="28"/>
          <w:szCs w:val="28"/>
        </w:rPr>
        <w:t>артинке «Нелепицы», беседы по картинке «Удивленный человек»</w:t>
      </w:r>
      <w:r w:rsidR="00D7272D">
        <w:rPr>
          <w:rFonts w:ascii="Times New Roman" w:hAnsi="Times New Roman" w:cs="Times New Roman"/>
          <w:sz w:val="28"/>
          <w:szCs w:val="28"/>
        </w:rPr>
        <w:t xml:space="preserve">, </w:t>
      </w:r>
      <w:r w:rsidR="00D7272D" w:rsidRPr="00380EA6">
        <w:rPr>
          <w:rFonts w:ascii="Times New Roman" w:hAnsi="Times New Roman" w:cs="Times New Roman"/>
          <w:sz w:val="28"/>
          <w:szCs w:val="28"/>
        </w:rPr>
        <w:t xml:space="preserve">разбор стихотворения </w:t>
      </w:r>
      <w:r w:rsidR="00D7272D" w:rsidRPr="00380EA6">
        <w:rPr>
          <w:rStyle w:val="ab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«Подъемный кран»</w:t>
      </w:r>
      <w:r w:rsidR="00D7272D" w:rsidRPr="00380EA6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D7272D" w:rsidRPr="00380EA6">
        <w:rPr>
          <w:rStyle w:val="ab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«Самокат»</w:t>
      </w:r>
      <w:r w:rsidR="00D7272D" w:rsidRPr="00380EA6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D7272D">
        <w:rPr>
          <w:rFonts w:ascii="Times New Roman" w:hAnsi="Times New Roman" w:cs="Times New Roman"/>
          <w:sz w:val="28"/>
          <w:szCs w:val="28"/>
        </w:rPr>
        <w:t>о</w:t>
      </w:r>
      <w:r w:rsidR="00D7272D" w:rsidRPr="008B776A">
        <w:rPr>
          <w:rFonts w:ascii="Times New Roman" w:hAnsi="Times New Roman" w:cs="Times New Roman"/>
          <w:sz w:val="28"/>
          <w:szCs w:val="28"/>
        </w:rPr>
        <w:t xml:space="preserve">бсуждений </w:t>
      </w:r>
      <w:r w:rsidR="00D7272D">
        <w:rPr>
          <w:rFonts w:ascii="Times New Roman" w:hAnsi="Times New Roman" w:cs="Times New Roman"/>
          <w:sz w:val="28"/>
          <w:szCs w:val="28"/>
        </w:rPr>
        <w:t>проблемн</w:t>
      </w:r>
      <w:r>
        <w:rPr>
          <w:rFonts w:ascii="Times New Roman" w:hAnsi="Times New Roman" w:cs="Times New Roman"/>
          <w:sz w:val="28"/>
          <w:szCs w:val="28"/>
        </w:rPr>
        <w:t>ых ситуаций.</w:t>
      </w:r>
    </w:p>
    <w:p w:rsidR="00D7272D" w:rsidRDefault="00D7272D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272D" w:rsidRDefault="00D7272D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2D">
        <w:rPr>
          <w:rFonts w:ascii="Times New Roman" w:hAnsi="Times New Roman" w:cs="Times New Roman"/>
          <w:b/>
          <w:sz w:val="28"/>
          <w:szCs w:val="28"/>
        </w:rPr>
        <w:t>Раздел 3. Мир Самопознания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(12ч)</w:t>
      </w:r>
    </w:p>
    <w:p w:rsidR="00D7272D" w:rsidRDefault="00D7272D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2D" w:rsidRDefault="00D7272D" w:rsidP="00D7272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(0,5ч) </w:t>
      </w:r>
      <w:r>
        <w:rPr>
          <w:rFonts w:ascii="Times New Roman" w:hAnsi="Times New Roman" w:cs="Times New Roman"/>
          <w:sz w:val="28"/>
          <w:szCs w:val="28"/>
        </w:rPr>
        <w:t>знакомство с понятиями доброта, семья</w:t>
      </w:r>
      <w:r w:rsidR="00C5488C">
        <w:rPr>
          <w:rFonts w:ascii="Times New Roman" w:hAnsi="Times New Roman" w:cs="Times New Roman"/>
          <w:sz w:val="28"/>
          <w:szCs w:val="28"/>
        </w:rPr>
        <w:t>, дружба.</w:t>
      </w:r>
    </w:p>
    <w:p w:rsidR="00682CF4" w:rsidRDefault="00D7272D" w:rsidP="00C5488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2D">
        <w:rPr>
          <w:rFonts w:ascii="Times New Roman" w:hAnsi="Times New Roman" w:cs="Times New Roman"/>
          <w:b/>
          <w:sz w:val="28"/>
          <w:szCs w:val="28"/>
        </w:rPr>
        <w:t>Практика (11,5ч)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939" w:rsidRDefault="00682CF4" w:rsidP="00C5488C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Игры:</w:t>
      </w:r>
      <w:r w:rsidR="00D7272D" w:rsidRPr="008C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«Котик»</w:t>
      </w:r>
      <w:r w:rsidR="00D727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8A5939" w:rsidRPr="008C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«Подари свое сердце»</w:t>
      </w:r>
      <w:r w:rsidR="008A593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8A5939" w:rsidRPr="008A5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39" w:rsidRPr="00064D56">
        <w:rPr>
          <w:rFonts w:ascii="Times New Roman" w:eastAsia="Calibri" w:hAnsi="Times New Roman" w:cs="Times New Roman"/>
          <w:sz w:val="28"/>
          <w:szCs w:val="28"/>
        </w:rPr>
        <w:t>«Через стекло»</w:t>
      </w:r>
      <w:r w:rsidR="008A5939">
        <w:rPr>
          <w:rFonts w:ascii="Times New Roman" w:hAnsi="Times New Roman" w:cs="Times New Roman"/>
          <w:sz w:val="28"/>
          <w:szCs w:val="28"/>
        </w:rPr>
        <w:t>,</w:t>
      </w:r>
      <w:r w:rsidR="008A5939" w:rsidRPr="008A5939">
        <w:rPr>
          <w:rFonts w:ascii="Times New Roman" w:hAnsi="Times New Roman" w:cs="Times New Roman"/>
          <w:sz w:val="28"/>
          <w:szCs w:val="28"/>
        </w:rPr>
        <w:t xml:space="preserve"> </w:t>
      </w:r>
      <w:r w:rsidR="008A5939">
        <w:rPr>
          <w:rFonts w:ascii="Times New Roman" w:hAnsi="Times New Roman" w:cs="Times New Roman"/>
          <w:sz w:val="28"/>
          <w:szCs w:val="28"/>
        </w:rPr>
        <w:t>«Кто я?»,</w:t>
      </w:r>
      <w:r w:rsidR="008A5939" w:rsidRPr="00064D56">
        <w:rPr>
          <w:rFonts w:ascii="Times New Roman" w:eastAsia="Calibri" w:hAnsi="Times New Roman" w:cs="Times New Roman"/>
          <w:sz w:val="28"/>
          <w:szCs w:val="28"/>
        </w:rPr>
        <w:t xml:space="preserve"> «Заколдованный ребёнок»</w:t>
      </w:r>
      <w:r w:rsidR="008A5939">
        <w:rPr>
          <w:rFonts w:ascii="Times New Roman" w:eastAsia="Calibri" w:hAnsi="Times New Roman" w:cs="Times New Roman"/>
          <w:sz w:val="28"/>
          <w:szCs w:val="28"/>
        </w:rPr>
        <w:t>;</w:t>
      </w:r>
      <w:r w:rsidR="008A5939" w:rsidRPr="008A5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39" w:rsidRPr="004E7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"Четыре стихии",</w:t>
      </w:r>
      <w:r w:rsidR="008A5939" w:rsidRPr="008C2A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«Пиктограммы»</w:t>
      </w:r>
      <w:r w:rsid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,</w:t>
      </w:r>
      <w:r w:rsidR="008A5939" w:rsidRP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8A5939" w:rsidRPr="008C2A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«Назови чувство»</w:t>
      </w:r>
      <w:r w:rsid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,</w:t>
      </w:r>
      <w:r w:rsidR="008A5939" w:rsidRP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8A5939" w:rsidRPr="008C2A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«Определи настроение»</w:t>
      </w:r>
      <w:r w:rsid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,</w:t>
      </w:r>
      <w:r w:rsidR="008A5939" w:rsidRPr="008C2AE2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8A5939" w:rsidRPr="008C2A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«Изобрази настроение»</w:t>
      </w:r>
      <w:r w:rsid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,</w:t>
      </w:r>
      <w:r w:rsidR="008A5939" w:rsidRPr="008A5939"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 w:rsidR="008A5939" w:rsidRPr="00584088"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>«Угадай и назови»</w:t>
      </w:r>
      <w:r w:rsidR="008A593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, «Найди иллюстрацию </w:t>
      </w:r>
      <w:r w:rsidR="008A5939" w:rsidRPr="00584088"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>сказки, к которой подходит пословица»</w:t>
      </w:r>
      <w:r w:rsidR="008A593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8A5939" w:rsidRPr="00584088"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>«Из какой сказки волшебный предмет?»</w:t>
      </w:r>
      <w:r w:rsidR="008A593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A5939" w:rsidRPr="008A593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«Цв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8A593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ток 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настр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oe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ния»</w:t>
      </w:r>
      <w:r w:rsidR="008A59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«Рад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стная п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8A5939"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нка»</w:t>
      </w:r>
      <w:r w:rsidR="008A593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A5939" w:rsidRPr="008A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5939" w:rsidRPr="00F92B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«Подружись со сказочным героем», </w:t>
      </w:r>
      <w:r w:rsidR="008A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«Да-да-да, нет-нет-нет», </w:t>
      </w:r>
      <w:r w:rsidR="008A5939" w:rsidRPr="00F92B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“Пусть встанут те, кто….”</w:t>
      </w:r>
      <w:r w:rsidR="008A5939" w:rsidRPr="00F92BF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A5939" w:rsidRPr="0068677D">
        <w:rPr>
          <w:rFonts w:ascii="Times New Roman" w:eastAsia="Calibri" w:hAnsi="Times New Roman" w:cs="Times New Roman"/>
          <w:sz w:val="28"/>
          <w:szCs w:val="28"/>
        </w:rPr>
        <w:t>«Какие мы?»</w:t>
      </w:r>
      <w:r w:rsidR="008A5939">
        <w:rPr>
          <w:rFonts w:ascii="Times New Roman" w:hAnsi="Times New Roman"/>
          <w:sz w:val="28"/>
          <w:szCs w:val="28"/>
        </w:rPr>
        <w:t>;</w:t>
      </w:r>
      <w:r w:rsidR="008A5939" w:rsidRPr="008A5939">
        <w:rPr>
          <w:rFonts w:ascii="Times New Roman" w:hAnsi="Times New Roman" w:cs="Times New Roman"/>
          <w:sz w:val="28"/>
          <w:szCs w:val="28"/>
        </w:rPr>
        <w:t xml:space="preserve"> </w:t>
      </w:r>
      <w:r w:rsidR="008A5939" w:rsidRPr="0005696D">
        <w:rPr>
          <w:rFonts w:ascii="Times New Roman" w:hAnsi="Times New Roman" w:cs="Times New Roman"/>
          <w:sz w:val="28"/>
          <w:szCs w:val="28"/>
        </w:rPr>
        <w:t>«Видящие пальчики»</w:t>
      </w:r>
      <w:r w:rsidR="008A5939">
        <w:rPr>
          <w:rFonts w:ascii="Times New Roman" w:hAnsi="Times New Roman" w:cs="Times New Roman"/>
          <w:sz w:val="28"/>
          <w:szCs w:val="28"/>
        </w:rPr>
        <w:t>,</w:t>
      </w:r>
      <w:r w:rsidR="008A5939" w:rsidRPr="0005696D">
        <w:rPr>
          <w:rFonts w:ascii="Times New Roman" w:hAnsi="Times New Roman" w:cs="Times New Roman"/>
          <w:sz w:val="28"/>
          <w:szCs w:val="28"/>
        </w:rPr>
        <w:t xml:space="preserve"> «Кто тебя окликнул?»</w:t>
      </w:r>
      <w:r w:rsidR="008A5939">
        <w:rPr>
          <w:rFonts w:ascii="Times New Roman" w:hAnsi="Times New Roman" w:cs="Times New Roman"/>
          <w:sz w:val="28"/>
          <w:szCs w:val="28"/>
        </w:rPr>
        <w:t>,</w:t>
      </w:r>
      <w:r w:rsidR="008A5939" w:rsidRPr="008A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939" w:rsidRPr="0005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"Комплименты".</w:t>
      </w:r>
    </w:p>
    <w:p w:rsidR="008A5939" w:rsidRDefault="008A5939" w:rsidP="00C5488C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пражнения: </w:t>
      </w:r>
      <w:r w:rsidR="00D7272D" w:rsidRPr="008C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 что меня любят друзья?»</w:t>
      </w:r>
      <w:r w:rsidR="00D727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D7272D" w:rsidRPr="008C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«Какой я?»</w:t>
      </w:r>
      <w:r w:rsidR="00D727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«Артисты пантомимы»;</w:t>
      </w:r>
      <w:r w:rsidRPr="008A593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«Волшебный сон»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64C4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«Коллаж настроения»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A59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92B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«Рисунок дружбы»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A59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E0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«Добрые дела»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,</w:t>
      </w:r>
      <w:r w:rsidRPr="008A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разные, но похожие»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5939" w:rsidRDefault="008A5939" w:rsidP="00C5488C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</w:t>
      </w:r>
      <w:r w:rsidR="00D7272D" w:rsidRPr="008C3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по сказке «Гуси-лебеди»</w:t>
      </w:r>
      <w:r w:rsidR="00D7272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D72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="00D7272D" w:rsidRPr="008C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тюд ауторелаксации «Чародеи»</w:t>
      </w:r>
      <w:r w:rsidR="00D72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7272D">
        <w:rPr>
          <w:rFonts w:ascii="Times New Roman" w:hAnsi="Times New Roman" w:cs="Times New Roman"/>
          <w:sz w:val="28"/>
          <w:szCs w:val="28"/>
        </w:rPr>
        <w:t xml:space="preserve">разбор ситуаций; </w:t>
      </w:r>
      <w:r w:rsidR="00D7272D" w:rsidRPr="004E7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беседа по теме "Мои ощущения", </w:t>
      </w:r>
      <w:r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>п</w:t>
      </w:r>
      <w:r w:rsidRPr="00584088"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>рослушивание песни «Приходи сказка»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8A593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л</w:t>
      </w:r>
      <w:r w:rsidRPr="00584088">
        <w:rPr>
          <w:rStyle w:val="ab"/>
          <w:rFonts w:ascii="Times New Roman" w:eastAsia="Calibri" w:hAnsi="Times New Roman" w:cs="Times New Roman"/>
          <w:b w:val="0"/>
          <w:color w:val="000000"/>
          <w:sz w:val="28"/>
          <w:szCs w:val="28"/>
        </w:rPr>
        <w:t>епка: «Вылепи свой волшебный предмет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Pr="008A5939">
        <w:rPr>
          <w:rFonts w:ascii="Times New Roman" w:hAnsi="Times New Roman" w:cs="Times New Roman"/>
          <w:sz w:val="28"/>
          <w:szCs w:val="28"/>
        </w:rPr>
        <w:t xml:space="preserve"> </w:t>
      </w:r>
      <w:r w:rsidRPr="00F92BF7">
        <w:rPr>
          <w:rFonts w:ascii="Times New Roman" w:hAnsi="Times New Roman" w:cs="Times New Roman"/>
          <w:sz w:val="28"/>
          <w:szCs w:val="28"/>
        </w:rPr>
        <w:t>моделирование ситуаций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творческое задание «Ромашка»,</w:t>
      </w:r>
      <w:r w:rsidRPr="008A5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тренинг «Подари улыбку»,</w:t>
      </w:r>
      <w:r w:rsidRPr="008A593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беседа-обсуждение: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«Добрые и злые поступки»,</w:t>
      </w:r>
      <w:r w:rsidRPr="008A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о нашем теле,</w:t>
      </w:r>
      <w:r w:rsidRPr="008A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696D">
        <w:rPr>
          <w:rFonts w:ascii="Times New Roman" w:hAnsi="Times New Roman" w:cs="Times New Roman"/>
          <w:sz w:val="28"/>
          <w:szCs w:val="28"/>
        </w:rPr>
        <w:t>вторская сказка «День рождения медвежонка»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естирование «Насколько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толерантен»,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</w:t>
      </w:r>
      <w:r w:rsidRPr="002B2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"Чудесный мешочек"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4420C" w:rsidRDefault="0074420C" w:rsidP="00C5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74420C" w:rsidRPr="004F4DBA" w:rsidRDefault="0074420C" w:rsidP="0011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Помещение:</w:t>
      </w:r>
    </w:p>
    <w:p w:rsidR="0074420C" w:rsidRDefault="0074420C" w:rsidP="00BB6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—кабинет, оформленный и оборудованный в соответствии с санитарными нормами: столы и стулья для педагога и </w:t>
      </w:r>
      <w:r w:rsidR="006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музыкальное оборудование,</w:t>
      </w: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шкафы и стеллажи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учебного материала</w:t>
      </w: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наглядных пособий.</w:t>
      </w:r>
    </w:p>
    <w:p w:rsidR="0074420C" w:rsidRDefault="0074420C" w:rsidP="0011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обеспечение:</w:t>
      </w:r>
    </w:p>
    <w:p w:rsidR="00112F51" w:rsidRDefault="0074420C" w:rsidP="0011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4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игр, диа</w:t>
      </w:r>
      <w:r w:rsidR="008E3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гностические тесты, иллюстрации.</w:t>
      </w:r>
    </w:p>
    <w:p w:rsidR="00084281" w:rsidRPr="00112F51" w:rsidRDefault="00084281" w:rsidP="0011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материал:</w:t>
      </w:r>
    </w:p>
    <w:p w:rsidR="00084281" w:rsidRPr="00461F74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F74">
        <w:rPr>
          <w:rFonts w:ascii="Times New Roman" w:hAnsi="Times New Roman" w:cs="Times New Roman"/>
          <w:sz w:val="28"/>
          <w:szCs w:val="28"/>
        </w:rPr>
        <w:t xml:space="preserve">Методика «Закончи историю» Р.М. Калинина - </w:t>
      </w:r>
      <w:r w:rsidR="0054547F" w:rsidRPr="00461F74">
        <w:rPr>
          <w:rFonts w:ascii="Times New Roman" w:hAnsi="Times New Roman" w:cs="Times New Roman"/>
          <w:sz w:val="28"/>
          <w:szCs w:val="28"/>
        </w:rPr>
        <w:t>изучение осознания детьми таких</w:t>
      </w:r>
      <w:r w:rsidRPr="00461F74">
        <w:rPr>
          <w:rFonts w:ascii="Times New Roman" w:hAnsi="Times New Roman" w:cs="Times New Roman"/>
          <w:sz w:val="28"/>
          <w:szCs w:val="28"/>
        </w:rPr>
        <w:t xml:space="preserve"> нравственных норм как:</w:t>
      </w:r>
    </w:p>
    <w:p w:rsidR="00084281" w:rsidRDefault="00084281" w:rsidP="00BB6D08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-доброта-злость;</w:t>
      </w:r>
    </w:p>
    <w:p w:rsidR="00084281" w:rsidRDefault="00084281" w:rsidP="00BB6D08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-щедрость-жадность;</w:t>
      </w:r>
    </w:p>
    <w:p w:rsidR="00084281" w:rsidRDefault="00084281" w:rsidP="00BB6D08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-трудолюбие-лень;</w:t>
      </w:r>
    </w:p>
    <w:p w:rsidR="00084281" w:rsidRPr="009978CF" w:rsidRDefault="00084281" w:rsidP="00BB6D08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-правдивость-лживость.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«Сюжетные картинки» - изучение эмоционального отношения к тем же нравственным нормам, что и в методике «Закончи историю»</w:t>
      </w:r>
      <w:r w:rsidR="0054547F">
        <w:rPr>
          <w:rFonts w:ascii="Times New Roman" w:hAnsi="Times New Roman" w:cs="Times New Roman"/>
          <w:sz w:val="28"/>
          <w:szCs w:val="28"/>
        </w:rPr>
        <w:t>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Проективная методика «Кактус»</w:t>
      </w:r>
      <w:r w:rsidR="0054547F">
        <w:rPr>
          <w:rFonts w:ascii="Times New Roman" w:hAnsi="Times New Roman" w:cs="Times New Roman"/>
          <w:sz w:val="28"/>
          <w:szCs w:val="28"/>
        </w:rPr>
        <w:t>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Проективная методика «Рисунок семьи»</w:t>
      </w:r>
      <w:r w:rsidR="0054547F">
        <w:rPr>
          <w:rFonts w:ascii="Times New Roman" w:hAnsi="Times New Roman" w:cs="Times New Roman"/>
          <w:sz w:val="28"/>
          <w:szCs w:val="28"/>
        </w:rPr>
        <w:t>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использованием проблемных ситуаций, сюжетных картинок.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«Где чье место?»</w:t>
      </w:r>
      <w:r w:rsidR="0054547F">
        <w:rPr>
          <w:rFonts w:ascii="Times New Roman" w:hAnsi="Times New Roman" w:cs="Times New Roman"/>
          <w:sz w:val="28"/>
          <w:szCs w:val="28"/>
        </w:rPr>
        <w:t>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М.И. Лисиной для определения уровня сформированности коммуникативной деятельности.</w:t>
      </w:r>
    </w:p>
    <w:p w:rsidR="00084281" w:rsidRDefault="00084281" w:rsidP="00BB6D08">
      <w:pPr>
        <w:pStyle w:val="a4"/>
        <w:numPr>
          <w:ilvl w:val="0"/>
          <w:numId w:val="2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уровня отношения к миру природы.</w:t>
      </w:r>
    </w:p>
    <w:p w:rsidR="00EF21B7" w:rsidRDefault="00295546" w:rsidP="00F41AB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contextualSpacing w:val="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9" w:history="1">
        <w:r w:rsidR="00084281" w:rsidRPr="00A703F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Исследование самосознания (по методике М. И. Непомнящей)</w:t>
        </w:r>
      </w:hyperlink>
      <w:r w:rsidR="00545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bookmarkStart w:id="2" w:name="_GoBack"/>
      <w:bookmarkEnd w:id="2"/>
    </w:p>
    <w:p w:rsidR="00F41ABB" w:rsidRPr="00F41ABB" w:rsidRDefault="00F41ABB" w:rsidP="00F41ABB">
      <w:pPr>
        <w:pStyle w:val="a4"/>
        <w:shd w:val="clear" w:color="auto" w:fill="FFFFFF"/>
        <w:spacing w:after="0" w:line="240" w:lineRule="auto"/>
        <w:ind w:left="0"/>
        <w:contextualSpacing w:val="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2408B" w:rsidRDefault="0042408B" w:rsidP="00BB6D0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A80DDE" w:rsidRPr="003911BC" w:rsidRDefault="00A80DDE" w:rsidP="00A80D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педагога:</w:t>
      </w:r>
    </w:p>
    <w:p w:rsidR="0042408B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CA6">
        <w:rPr>
          <w:rFonts w:ascii="Times New Roman" w:eastAsia="Times New Roman" w:hAnsi="Times New Roman"/>
          <w:sz w:val="28"/>
          <w:szCs w:val="28"/>
          <w:lang w:eastAsia="ru-RU"/>
        </w:rPr>
        <w:t>Дружинин В.Е. Психология эмоций, чувств, воли. – М.: ТЦ Сфера, 2003. – 96 с.</w:t>
      </w:r>
    </w:p>
    <w:p w:rsidR="0042408B" w:rsidRPr="00BE5CA6" w:rsidRDefault="0042408B" w:rsidP="00BB6D08">
      <w:pPr>
        <w:pStyle w:val="a4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E5CA6">
        <w:rPr>
          <w:rFonts w:ascii="Times New Roman" w:hAnsi="Times New Roman"/>
          <w:sz w:val="28"/>
          <w:szCs w:val="28"/>
        </w:rPr>
        <w:lastRenderedPageBreak/>
        <w:t>Волков Б.С. Психология общения в детском возрасте: Практ. пособие</w:t>
      </w:r>
      <w:r>
        <w:rPr>
          <w:rFonts w:ascii="Times New Roman" w:hAnsi="Times New Roman"/>
          <w:sz w:val="28"/>
          <w:szCs w:val="28"/>
        </w:rPr>
        <w:t xml:space="preserve"> /Б.С. Волков, Н.В. Волкова. – 3</w:t>
      </w:r>
      <w:r w:rsidRPr="00BE5CA6">
        <w:rPr>
          <w:rFonts w:ascii="Times New Roman" w:hAnsi="Times New Roman"/>
          <w:sz w:val="28"/>
          <w:szCs w:val="28"/>
        </w:rPr>
        <w:t>-е изд., испр. и доп.</w:t>
      </w:r>
      <w:r>
        <w:rPr>
          <w:rFonts w:ascii="Times New Roman" w:hAnsi="Times New Roman"/>
          <w:sz w:val="28"/>
          <w:szCs w:val="28"/>
        </w:rPr>
        <w:t xml:space="preserve"> – М: Пед. общество России, 2008</w:t>
      </w:r>
      <w:r w:rsidRPr="00BE5CA6">
        <w:rPr>
          <w:rFonts w:ascii="Times New Roman" w:hAnsi="Times New Roman"/>
          <w:sz w:val="28"/>
          <w:szCs w:val="28"/>
        </w:rPr>
        <w:t>.</w:t>
      </w:r>
    </w:p>
    <w:p w:rsidR="0042408B" w:rsidRPr="00BE5CA6" w:rsidRDefault="0042408B" w:rsidP="00BB6D08">
      <w:pPr>
        <w:pStyle w:val="a4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E5CA6">
        <w:rPr>
          <w:rFonts w:ascii="Times New Roman" w:hAnsi="Times New Roman"/>
          <w:sz w:val="28"/>
          <w:szCs w:val="28"/>
        </w:rPr>
        <w:t>Баркан А.И. Практическая психология для родителей, или Как научится понимать своег</w:t>
      </w:r>
      <w:r>
        <w:rPr>
          <w:rFonts w:ascii="Times New Roman" w:hAnsi="Times New Roman"/>
          <w:sz w:val="28"/>
          <w:szCs w:val="28"/>
        </w:rPr>
        <w:t>о ребёнка. – М.: АСТ-ПРЕСС, 2000</w:t>
      </w:r>
      <w:r w:rsidRPr="00BE5C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432 с.</w:t>
      </w:r>
    </w:p>
    <w:p w:rsidR="0042408B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Ильина М.Н. Развитие ребенка с первого дня жизни до шести лет: Тесты и развивающие упражнения. – 2-е изд. – СПб.: КОРОНА принт, 2004. – 160 с., ил.</w:t>
      </w:r>
    </w:p>
    <w:p w:rsidR="0042408B" w:rsidRPr="00AD0D56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56">
        <w:rPr>
          <w:rFonts w:ascii="Times New Roman" w:hAnsi="Times New Roman"/>
          <w:bCs/>
          <w:sz w:val="28"/>
          <w:szCs w:val="28"/>
        </w:rPr>
        <w:t>Кошелева А. Эмоциональное развитие дошкольника. – М.: «Просвещение», 1985.</w:t>
      </w:r>
    </w:p>
    <w:p w:rsidR="0042408B" w:rsidRPr="00655173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Н.Е. Веракса, Т. С. Комарова, М. А. Васильева.</w:t>
      </w:r>
      <w:r w:rsidR="00E34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655173">
        <w:rPr>
          <w:rFonts w:ascii="Times New Roman" w:hAnsi="Times New Roman"/>
          <w:sz w:val="28"/>
          <w:szCs w:val="28"/>
        </w:rPr>
        <w:t xml:space="preserve"> рождения до школы.</w:t>
      </w:r>
      <w:r w:rsidRPr="00655173">
        <w:rPr>
          <w:rFonts w:ascii="Times New Roman" w:hAnsi="Times New Roman" w:cs="Times New Roman"/>
          <w:sz w:val="28"/>
          <w:szCs w:val="28"/>
        </w:rPr>
        <w:t xml:space="preserve"> Примерная общеобразовательная пр</w:t>
      </w:r>
      <w:r>
        <w:rPr>
          <w:rFonts w:ascii="Times New Roman" w:hAnsi="Times New Roman"/>
          <w:sz w:val="28"/>
          <w:szCs w:val="28"/>
        </w:rPr>
        <w:t xml:space="preserve">ограмма дошкольного образования </w:t>
      </w:r>
      <w:r w:rsidRPr="00655173">
        <w:rPr>
          <w:rFonts w:ascii="Times New Roman" w:hAnsi="Times New Roman" w:cs="Times New Roman"/>
          <w:sz w:val="28"/>
          <w:szCs w:val="28"/>
        </w:rPr>
        <w:t xml:space="preserve">- М.: </w:t>
      </w:r>
      <w:r w:rsidRPr="00655173">
        <w:rPr>
          <w:rFonts w:ascii="Times New Roman" w:hAnsi="Times New Roman"/>
          <w:sz w:val="28"/>
          <w:szCs w:val="28"/>
        </w:rPr>
        <w:t>Мозаика-Синтез</w:t>
      </w:r>
      <w:r w:rsidRPr="00655173">
        <w:rPr>
          <w:rFonts w:ascii="Times New Roman" w:hAnsi="Times New Roman" w:cs="Times New Roman"/>
          <w:sz w:val="28"/>
          <w:szCs w:val="28"/>
        </w:rPr>
        <w:t>, 2014. - с,</w:t>
      </w:r>
      <w:r>
        <w:rPr>
          <w:rFonts w:ascii="Times New Roman" w:hAnsi="Times New Roman"/>
          <w:sz w:val="28"/>
          <w:szCs w:val="28"/>
        </w:rPr>
        <w:t xml:space="preserve"> 325</w:t>
      </w:r>
    </w:p>
    <w:p w:rsidR="0042408B" w:rsidRPr="00AD0D56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56">
        <w:rPr>
          <w:rFonts w:ascii="Times New Roman" w:hAnsi="Times New Roman"/>
          <w:bCs/>
          <w:sz w:val="28"/>
          <w:szCs w:val="28"/>
        </w:rPr>
        <w:t>Чистякова М. Психогим</w:t>
      </w:r>
      <w:r>
        <w:rPr>
          <w:rFonts w:ascii="Times New Roman" w:hAnsi="Times New Roman"/>
          <w:bCs/>
          <w:sz w:val="28"/>
          <w:szCs w:val="28"/>
        </w:rPr>
        <w:t>настика. М.: «Просвещение», 1995</w:t>
      </w:r>
    </w:p>
    <w:p w:rsidR="0042408B" w:rsidRPr="00084281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281">
        <w:rPr>
          <w:rFonts w:ascii="Times New Roman" w:hAnsi="Times New Roman"/>
          <w:sz w:val="28"/>
          <w:szCs w:val="28"/>
        </w:rPr>
        <w:t>Веракса А.Н., Гуторова Н.Ф. Практический психолог в детском саду. М, Мозайка – синтез, 2016</w:t>
      </w:r>
      <w:r>
        <w:rPr>
          <w:rFonts w:ascii="Times New Roman" w:hAnsi="Times New Roman"/>
          <w:sz w:val="28"/>
          <w:szCs w:val="28"/>
        </w:rPr>
        <w:t>.</w:t>
      </w:r>
    </w:p>
    <w:p w:rsidR="0042408B" w:rsidRPr="00084281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281">
        <w:rPr>
          <w:rFonts w:ascii="Times New Roman" w:hAnsi="Times New Roman"/>
          <w:sz w:val="28"/>
          <w:szCs w:val="28"/>
        </w:rPr>
        <w:t>Веракса А.Н., Индивидуальная психологическая диагностика дошкольника. Для занятий с детьми 5-7 лет М, Мозайка-синтез, 2016</w:t>
      </w:r>
    </w:p>
    <w:p w:rsidR="0042408B" w:rsidRPr="00E05122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281">
        <w:rPr>
          <w:rFonts w:ascii="Times New Roman" w:hAnsi="Times New Roman"/>
          <w:sz w:val="28"/>
          <w:szCs w:val="28"/>
        </w:rPr>
        <w:t>Шиян О.А. «Развитие творческого мышления. Работаем по сказке». Для занятий с детьми 3-7 лет. М.Мозайка – синтез, 2016</w:t>
      </w:r>
    </w:p>
    <w:p w:rsidR="0042408B" w:rsidRPr="00F10E8C" w:rsidRDefault="0042408B" w:rsidP="00BB6D08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Смирнова Е.О. Детская психология: Учебник для вузов. 3-е изд., перераб.- СПб.: Питер, 2009.-304 с.: ил.- ( Серия «Учебник для вузов»).</w:t>
      </w:r>
    </w:p>
    <w:p w:rsidR="00F10E8C" w:rsidRPr="00F10E8C" w:rsidRDefault="00F10E8C" w:rsidP="00F10E8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DE" w:rsidRDefault="00A80DDE" w:rsidP="00A16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DE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A80DDE" w:rsidRPr="005F50DB" w:rsidRDefault="00A80DDE" w:rsidP="005F50DB">
      <w:pPr>
        <w:pStyle w:val="a4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0DB">
        <w:rPr>
          <w:rFonts w:ascii="Times New Roman" w:hAnsi="Times New Roman" w:cs="Times New Roman"/>
          <w:sz w:val="28"/>
          <w:szCs w:val="28"/>
        </w:rPr>
        <w:t>Серия «Книжки – малышки» Загадки про зверей ред. Т. Деревянко, М. Соколова. ООО «АСТ-ПРЕСС КНИГА», 2008 г, С-128.</w:t>
      </w:r>
    </w:p>
    <w:p w:rsidR="00A80DDE" w:rsidRPr="005F50DB" w:rsidRDefault="00A80DDE" w:rsidP="005F50DB">
      <w:pPr>
        <w:pStyle w:val="a4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0DB">
        <w:rPr>
          <w:rFonts w:ascii="Times New Roman" w:hAnsi="Times New Roman" w:cs="Times New Roman"/>
          <w:sz w:val="28"/>
          <w:szCs w:val="28"/>
        </w:rPr>
        <w:t>С.В. Михалков Три поросенка. 2000 г.</w:t>
      </w:r>
    </w:p>
    <w:p w:rsidR="00A80DDE" w:rsidRPr="005F50DB" w:rsidRDefault="00A80DDE" w:rsidP="005F50DB">
      <w:pPr>
        <w:pStyle w:val="a4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0DB">
        <w:rPr>
          <w:rFonts w:ascii="Times New Roman" w:hAnsi="Times New Roman" w:cs="Times New Roman"/>
          <w:sz w:val="28"/>
          <w:szCs w:val="28"/>
        </w:rPr>
        <w:t>М.В. Дружинина Волшебные слова. 2009 г.</w:t>
      </w:r>
    </w:p>
    <w:p w:rsidR="00A80DDE" w:rsidRPr="005F50DB" w:rsidRDefault="00A80DDE" w:rsidP="005F50DB">
      <w:pPr>
        <w:pStyle w:val="a4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0DB">
        <w:rPr>
          <w:rFonts w:ascii="Times New Roman" w:hAnsi="Times New Roman" w:cs="Times New Roman"/>
          <w:sz w:val="28"/>
          <w:szCs w:val="28"/>
        </w:rPr>
        <w:t>И.Бушмелёва. Тестовые задания для детей. 3-4 года. Окружающий мир, ООО «Хатбер-пресс», 2012 г.</w:t>
      </w:r>
    </w:p>
    <w:p w:rsidR="00561E62" w:rsidRPr="005F50DB" w:rsidRDefault="00166A53" w:rsidP="005F50DB">
      <w:pPr>
        <w:pStyle w:val="a4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0DB">
        <w:rPr>
          <w:rFonts w:ascii="Times New Roman" w:hAnsi="Times New Roman" w:cs="Times New Roman"/>
          <w:sz w:val="28"/>
          <w:szCs w:val="28"/>
        </w:rPr>
        <w:t>М. Шкурина, И. Гурина, Т. Холкина. Сказки от капризов. – СПб.; Речь, 2016, - 80 с.: ил – (Речь о детях).</w:t>
      </w:r>
    </w:p>
    <w:p w:rsidR="00166A53" w:rsidRPr="005F50DB" w:rsidRDefault="00166A53" w:rsidP="005F50DB">
      <w:pPr>
        <w:pStyle w:val="a4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50DB">
        <w:rPr>
          <w:rFonts w:ascii="Times New Roman" w:hAnsi="Times New Roman" w:cs="Times New Roman"/>
          <w:sz w:val="28"/>
          <w:szCs w:val="28"/>
          <w:lang w:val="en-US"/>
        </w:rPr>
        <w:t xml:space="preserve">J.M. Artworks (Aust) P/L/ </w:t>
      </w:r>
      <w:r w:rsidR="00A16856" w:rsidRPr="005F50DB">
        <w:rPr>
          <w:rFonts w:ascii="Times New Roman" w:hAnsi="Times New Roman" w:cs="Times New Roman"/>
          <w:sz w:val="28"/>
          <w:szCs w:val="28"/>
        </w:rPr>
        <w:t>Обведи</w:t>
      </w:r>
      <w:r w:rsidR="00A16856" w:rsidRPr="005F5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6856" w:rsidRPr="005F50DB">
        <w:rPr>
          <w:rFonts w:ascii="Times New Roman" w:hAnsi="Times New Roman" w:cs="Times New Roman"/>
          <w:sz w:val="28"/>
          <w:szCs w:val="28"/>
        </w:rPr>
        <w:t>и</w:t>
      </w:r>
      <w:r w:rsidR="00A16856" w:rsidRPr="005F5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6856" w:rsidRPr="005F50DB">
        <w:rPr>
          <w:rFonts w:ascii="Times New Roman" w:hAnsi="Times New Roman" w:cs="Times New Roman"/>
          <w:sz w:val="28"/>
          <w:szCs w:val="28"/>
        </w:rPr>
        <w:t>раскрась</w:t>
      </w:r>
      <w:r w:rsidR="00A16856" w:rsidRPr="005F5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6856" w:rsidRPr="005F50DB">
        <w:rPr>
          <w:rFonts w:ascii="Times New Roman" w:hAnsi="Times New Roman" w:cs="Times New Roman"/>
          <w:sz w:val="28"/>
          <w:szCs w:val="28"/>
        </w:rPr>
        <w:t>противоположности</w:t>
      </w:r>
      <w:r w:rsidRPr="005F50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16856" w:rsidRPr="005F50DB">
        <w:rPr>
          <w:rFonts w:ascii="Times New Roman" w:hAnsi="Times New Roman" w:cs="Times New Roman"/>
          <w:sz w:val="28"/>
          <w:szCs w:val="28"/>
          <w:lang w:val="en-US"/>
        </w:rPr>
        <w:t xml:space="preserve">The Five Mile Press Pty Ltd </w:t>
      </w:r>
      <w:r w:rsidRPr="005F50DB">
        <w:rPr>
          <w:rFonts w:ascii="Times New Roman" w:hAnsi="Times New Roman" w:cs="Times New Roman"/>
          <w:sz w:val="28"/>
          <w:szCs w:val="28"/>
          <w:lang w:val="en-US"/>
        </w:rPr>
        <w:t>2006</w:t>
      </w:r>
    </w:p>
    <w:p w:rsidR="00A80DDE" w:rsidRPr="00166A53" w:rsidRDefault="00A80DDE" w:rsidP="00A16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0DDE" w:rsidRPr="00166A53" w:rsidSect="00A932F4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DD" w:rsidRDefault="002014DD" w:rsidP="009338AC">
      <w:pPr>
        <w:spacing w:after="0" w:line="240" w:lineRule="auto"/>
      </w:pPr>
      <w:r>
        <w:separator/>
      </w:r>
    </w:p>
  </w:endnote>
  <w:endnote w:type="continuationSeparator" w:id="1">
    <w:p w:rsidR="002014DD" w:rsidRDefault="002014DD" w:rsidP="0093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92162"/>
      <w:docPartObj>
        <w:docPartGallery w:val="Page Numbers (Bottom of Page)"/>
        <w:docPartUnique/>
      </w:docPartObj>
    </w:sdtPr>
    <w:sdtContent>
      <w:p w:rsidR="00561E62" w:rsidRDefault="00295546">
        <w:pPr>
          <w:pStyle w:val="a8"/>
          <w:jc w:val="center"/>
        </w:pPr>
        <w:fldSimple w:instr="PAGE   \* MERGEFORMAT">
          <w:r w:rsidR="00A932F4">
            <w:rPr>
              <w:noProof/>
            </w:rPr>
            <w:t>12</w:t>
          </w:r>
        </w:fldSimple>
      </w:p>
    </w:sdtContent>
  </w:sdt>
  <w:p w:rsidR="00561E62" w:rsidRDefault="00561E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DD" w:rsidRDefault="002014DD" w:rsidP="009338AC">
      <w:pPr>
        <w:spacing w:after="0" w:line="240" w:lineRule="auto"/>
      </w:pPr>
      <w:r>
        <w:separator/>
      </w:r>
    </w:p>
  </w:footnote>
  <w:footnote w:type="continuationSeparator" w:id="1">
    <w:p w:rsidR="002014DD" w:rsidRDefault="002014DD" w:rsidP="0093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C29"/>
    <w:multiLevelType w:val="hybridMultilevel"/>
    <w:tmpl w:val="7032B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52760"/>
    <w:multiLevelType w:val="hybridMultilevel"/>
    <w:tmpl w:val="C998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28C1"/>
    <w:multiLevelType w:val="hybridMultilevel"/>
    <w:tmpl w:val="51D4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3ACC"/>
    <w:multiLevelType w:val="hybridMultilevel"/>
    <w:tmpl w:val="3932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4C5B"/>
    <w:multiLevelType w:val="hybridMultilevel"/>
    <w:tmpl w:val="1B66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80A0C"/>
    <w:multiLevelType w:val="hybridMultilevel"/>
    <w:tmpl w:val="B38212B6"/>
    <w:lvl w:ilvl="0" w:tplc="FC0C0D3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65CE"/>
    <w:multiLevelType w:val="hybridMultilevel"/>
    <w:tmpl w:val="D3A6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5623"/>
    <w:multiLevelType w:val="hybridMultilevel"/>
    <w:tmpl w:val="9928294C"/>
    <w:lvl w:ilvl="0" w:tplc="A9B0352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12343"/>
    <w:multiLevelType w:val="hybridMultilevel"/>
    <w:tmpl w:val="7636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B09FD"/>
    <w:multiLevelType w:val="hybridMultilevel"/>
    <w:tmpl w:val="08502CCE"/>
    <w:lvl w:ilvl="0" w:tplc="C2A02B72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2E6B"/>
    <w:multiLevelType w:val="hybridMultilevel"/>
    <w:tmpl w:val="6A28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70E55"/>
    <w:multiLevelType w:val="hybridMultilevel"/>
    <w:tmpl w:val="D3F4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36F7D"/>
    <w:multiLevelType w:val="hybridMultilevel"/>
    <w:tmpl w:val="A70E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D6DC3"/>
    <w:multiLevelType w:val="hybridMultilevel"/>
    <w:tmpl w:val="64CA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70EB"/>
    <w:multiLevelType w:val="hybridMultilevel"/>
    <w:tmpl w:val="6BE2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81DC9"/>
    <w:multiLevelType w:val="hybridMultilevel"/>
    <w:tmpl w:val="BE10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4EE"/>
    <w:multiLevelType w:val="hybridMultilevel"/>
    <w:tmpl w:val="A53A4A2A"/>
    <w:lvl w:ilvl="0" w:tplc="A9B03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C5D93"/>
    <w:multiLevelType w:val="hybridMultilevel"/>
    <w:tmpl w:val="F4D43506"/>
    <w:lvl w:ilvl="0" w:tplc="FC865D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81E39"/>
    <w:multiLevelType w:val="hybridMultilevel"/>
    <w:tmpl w:val="212E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9C2"/>
    <w:multiLevelType w:val="multilevel"/>
    <w:tmpl w:val="BF245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C0DEC"/>
    <w:multiLevelType w:val="hybridMultilevel"/>
    <w:tmpl w:val="812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A160F"/>
    <w:multiLevelType w:val="hybridMultilevel"/>
    <w:tmpl w:val="34E2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F163B"/>
    <w:multiLevelType w:val="hybridMultilevel"/>
    <w:tmpl w:val="DC2A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41EDD"/>
    <w:multiLevelType w:val="multilevel"/>
    <w:tmpl w:val="4C8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11"/>
  </w:num>
  <w:num w:numId="5">
    <w:abstractNumId w:val="22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12"/>
  </w:num>
  <w:num w:numId="11">
    <w:abstractNumId w:val="14"/>
  </w:num>
  <w:num w:numId="12">
    <w:abstractNumId w:val="9"/>
  </w:num>
  <w:num w:numId="13">
    <w:abstractNumId w:val="21"/>
  </w:num>
  <w:num w:numId="14">
    <w:abstractNumId w:val="6"/>
  </w:num>
  <w:num w:numId="15">
    <w:abstractNumId w:val="0"/>
  </w:num>
  <w:num w:numId="16">
    <w:abstractNumId w:val="5"/>
  </w:num>
  <w:num w:numId="17">
    <w:abstractNumId w:val="2"/>
  </w:num>
  <w:num w:numId="18">
    <w:abstractNumId w:val="17"/>
  </w:num>
  <w:num w:numId="19">
    <w:abstractNumId w:val="19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F6FC6"/>
    <w:rsid w:val="00016BCC"/>
    <w:rsid w:val="00020437"/>
    <w:rsid w:val="00020901"/>
    <w:rsid w:val="00037E83"/>
    <w:rsid w:val="00045399"/>
    <w:rsid w:val="000548B8"/>
    <w:rsid w:val="0005696D"/>
    <w:rsid w:val="00064D56"/>
    <w:rsid w:val="00067EC1"/>
    <w:rsid w:val="0007682B"/>
    <w:rsid w:val="0008171F"/>
    <w:rsid w:val="00084281"/>
    <w:rsid w:val="000A4F0D"/>
    <w:rsid w:val="000B25CD"/>
    <w:rsid w:val="000B270E"/>
    <w:rsid w:val="000B6BE6"/>
    <w:rsid w:val="000C1369"/>
    <w:rsid w:val="000C1D39"/>
    <w:rsid w:val="000D0F3D"/>
    <w:rsid w:val="000D4E55"/>
    <w:rsid w:val="000D5DD4"/>
    <w:rsid w:val="000D6BEB"/>
    <w:rsid w:val="000E0FC7"/>
    <w:rsid w:val="000E6911"/>
    <w:rsid w:val="000F17D3"/>
    <w:rsid w:val="000F4CF4"/>
    <w:rsid w:val="000F4D0B"/>
    <w:rsid w:val="00112343"/>
    <w:rsid w:val="00112F51"/>
    <w:rsid w:val="001222D5"/>
    <w:rsid w:val="00141658"/>
    <w:rsid w:val="00161816"/>
    <w:rsid w:val="00166A53"/>
    <w:rsid w:val="00173DA1"/>
    <w:rsid w:val="001760F3"/>
    <w:rsid w:val="00184BD2"/>
    <w:rsid w:val="0018679D"/>
    <w:rsid w:val="00191CB5"/>
    <w:rsid w:val="001C1936"/>
    <w:rsid w:val="001C3AC6"/>
    <w:rsid w:val="001C57D6"/>
    <w:rsid w:val="001E17F6"/>
    <w:rsid w:val="001E3F34"/>
    <w:rsid w:val="001E4ED2"/>
    <w:rsid w:val="001F4B29"/>
    <w:rsid w:val="001F4EBC"/>
    <w:rsid w:val="002013D8"/>
    <w:rsid w:val="002014DD"/>
    <w:rsid w:val="002108CE"/>
    <w:rsid w:val="00226348"/>
    <w:rsid w:val="0025188F"/>
    <w:rsid w:val="00260F6E"/>
    <w:rsid w:val="00264970"/>
    <w:rsid w:val="002839DA"/>
    <w:rsid w:val="00294BA4"/>
    <w:rsid w:val="00295546"/>
    <w:rsid w:val="00296152"/>
    <w:rsid w:val="002A0E60"/>
    <w:rsid w:val="002B0341"/>
    <w:rsid w:val="002B2000"/>
    <w:rsid w:val="002B5B57"/>
    <w:rsid w:val="002D06DB"/>
    <w:rsid w:val="002D37B0"/>
    <w:rsid w:val="002D532E"/>
    <w:rsid w:val="002D71B3"/>
    <w:rsid w:val="002E3E31"/>
    <w:rsid w:val="00313879"/>
    <w:rsid w:val="00314B5F"/>
    <w:rsid w:val="00316AD9"/>
    <w:rsid w:val="003251E4"/>
    <w:rsid w:val="003262F5"/>
    <w:rsid w:val="003323A8"/>
    <w:rsid w:val="00357DEA"/>
    <w:rsid w:val="0036224F"/>
    <w:rsid w:val="00363820"/>
    <w:rsid w:val="00375E1C"/>
    <w:rsid w:val="00380949"/>
    <w:rsid w:val="00380EA6"/>
    <w:rsid w:val="00392FA6"/>
    <w:rsid w:val="003A3FFA"/>
    <w:rsid w:val="003A507A"/>
    <w:rsid w:val="003A6B54"/>
    <w:rsid w:val="003B1DB7"/>
    <w:rsid w:val="003C4EE2"/>
    <w:rsid w:val="003D10F3"/>
    <w:rsid w:val="003D6641"/>
    <w:rsid w:val="003E0266"/>
    <w:rsid w:val="003E22FB"/>
    <w:rsid w:val="003E7F32"/>
    <w:rsid w:val="003F137B"/>
    <w:rsid w:val="00404C22"/>
    <w:rsid w:val="0042408B"/>
    <w:rsid w:val="004354D6"/>
    <w:rsid w:val="004479FC"/>
    <w:rsid w:val="00460853"/>
    <w:rsid w:val="00461C3C"/>
    <w:rsid w:val="00461F74"/>
    <w:rsid w:val="00462A82"/>
    <w:rsid w:val="00465B50"/>
    <w:rsid w:val="00466DF4"/>
    <w:rsid w:val="00467782"/>
    <w:rsid w:val="004877B3"/>
    <w:rsid w:val="00491505"/>
    <w:rsid w:val="00494388"/>
    <w:rsid w:val="004A2ADC"/>
    <w:rsid w:val="004B0829"/>
    <w:rsid w:val="004E19FB"/>
    <w:rsid w:val="004E4291"/>
    <w:rsid w:val="004E71C7"/>
    <w:rsid w:val="004F3917"/>
    <w:rsid w:val="004F6A8E"/>
    <w:rsid w:val="0050363A"/>
    <w:rsid w:val="00516D5B"/>
    <w:rsid w:val="00526FCA"/>
    <w:rsid w:val="00532CE3"/>
    <w:rsid w:val="00543B31"/>
    <w:rsid w:val="0054547F"/>
    <w:rsid w:val="005454F9"/>
    <w:rsid w:val="00546141"/>
    <w:rsid w:val="005545ED"/>
    <w:rsid w:val="00557356"/>
    <w:rsid w:val="00561E62"/>
    <w:rsid w:val="00571126"/>
    <w:rsid w:val="0058173C"/>
    <w:rsid w:val="00584088"/>
    <w:rsid w:val="00584D37"/>
    <w:rsid w:val="00585421"/>
    <w:rsid w:val="005924D2"/>
    <w:rsid w:val="005A080C"/>
    <w:rsid w:val="005A1BB1"/>
    <w:rsid w:val="005B6058"/>
    <w:rsid w:val="005D25C9"/>
    <w:rsid w:val="005D42CA"/>
    <w:rsid w:val="005E07A4"/>
    <w:rsid w:val="005E337E"/>
    <w:rsid w:val="005E57BE"/>
    <w:rsid w:val="005E6EB3"/>
    <w:rsid w:val="005F50DB"/>
    <w:rsid w:val="005F7C2A"/>
    <w:rsid w:val="00602C63"/>
    <w:rsid w:val="00614AA7"/>
    <w:rsid w:val="00632CE2"/>
    <w:rsid w:val="00641CB4"/>
    <w:rsid w:val="00646C00"/>
    <w:rsid w:val="00650709"/>
    <w:rsid w:val="00654329"/>
    <w:rsid w:val="00656C74"/>
    <w:rsid w:val="0066701A"/>
    <w:rsid w:val="00671153"/>
    <w:rsid w:val="00682CF4"/>
    <w:rsid w:val="0069010C"/>
    <w:rsid w:val="006978F9"/>
    <w:rsid w:val="00697F1C"/>
    <w:rsid w:val="006A17D6"/>
    <w:rsid w:val="006B2ED8"/>
    <w:rsid w:val="006C07E5"/>
    <w:rsid w:val="006C1E5E"/>
    <w:rsid w:val="006C7E5C"/>
    <w:rsid w:val="00702726"/>
    <w:rsid w:val="00710C14"/>
    <w:rsid w:val="00720C79"/>
    <w:rsid w:val="00730AF0"/>
    <w:rsid w:val="007340A9"/>
    <w:rsid w:val="0074169F"/>
    <w:rsid w:val="0074420C"/>
    <w:rsid w:val="00765641"/>
    <w:rsid w:val="00770AE7"/>
    <w:rsid w:val="007A2E07"/>
    <w:rsid w:val="007C1C0F"/>
    <w:rsid w:val="007D3653"/>
    <w:rsid w:val="007E1B34"/>
    <w:rsid w:val="007E48ED"/>
    <w:rsid w:val="007F203D"/>
    <w:rsid w:val="00812660"/>
    <w:rsid w:val="0083098D"/>
    <w:rsid w:val="00833E89"/>
    <w:rsid w:val="008427E8"/>
    <w:rsid w:val="008460E6"/>
    <w:rsid w:val="00851B69"/>
    <w:rsid w:val="00870486"/>
    <w:rsid w:val="0087350A"/>
    <w:rsid w:val="008857F7"/>
    <w:rsid w:val="0089587F"/>
    <w:rsid w:val="008A0E96"/>
    <w:rsid w:val="008A5939"/>
    <w:rsid w:val="008B7F71"/>
    <w:rsid w:val="008C220B"/>
    <w:rsid w:val="008C2AE2"/>
    <w:rsid w:val="008E371D"/>
    <w:rsid w:val="008F14BB"/>
    <w:rsid w:val="009042DB"/>
    <w:rsid w:val="009050FB"/>
    <w:rsid w:val="0090628F"/>
    <w:rsid w:val="009076D1"/>
    <w:rsid w:val="0091282C"/>
    <w:rsid w:val="00921F65"/>
    <w:rsid w:val="009338AC"/>
    <w:rsid w:val="00934729"/>
    <w:rsid w:val="00934FD4"/>
    <w:rsid w:val="009467A9"/>
    <w:rsid w:val="009550E4"/>
    <w:rsid w:val="009560E2"/>
    <w:rsid w:val="00975469"/>
    <w:rsid w:val="0098338F"/>
    <w:rsid w:val="00987BA0"/>
    <w:rsid w:val="009902D4"/>
    <w:rsid w:val="009915BE"/>
    <w:rsid w:val="00993ABC"/>
    <w:rsid w:val="00995D07"/>
    <w:rsid w:val="00996B6A"/>
    <w:rsid w:val="009978CF"/>
    <w:rsid w:val="009A20AD"/>
    <w:rsid w:val="009B249F"/>
    <w:rsid w:val="009C5F93"/>
    <w:rsid w:val="009E2F73"/>
    <w:rsid w:val="009E58BD"/>
    <w:rsid w:val="009E5FC1"/>
    <w:rsid w:val="009F1D27"/>
    <w:rsid w:val="00A11ED7"/>
    <w:rsid w:val="00A1229A"/>
    <w:rsid w:val="00A16856"/>
    <w:rsid w:val="00A25766"/>
    <w:rsid w:val="00A44A25"/>
    <w:rsid w:val="00A703F0"/>
    <w:rsid w:val="00A7545D"/>
    <w:rsid w:val="00A774F1"/>
    <w:rsid w:val="00A80DDE"/>
    <w:rsid w:val="00A90B6E"/>
    <w:rsid w:val="00A932F4"/>
    <w:rsid w:val="00A93D33"/>
    <w:rsid w:val="00A9525D"/>
    <w:rsid w:val="00AA4AD3"/>
    <w:rsid w:val="00AA6C27"/>
    <w:rsid w:val="00AC27C5"/>
    <w:rsid w:val="00AD0D56"/>
    <w:rsid w:val="00AD1A8B"/>
    <w:rsid w:val="00AD1FFF"/>
    <w:rsid w:val="00AD3502"/>
    <w:rsid w:val="00AD5AF0"/>
    <w:rsid w:val="00AE0EC7"/>
    <w:rsid w:val="00AE3EFD"/>
    <w:rsid w:val="00AF15B9"/>
    <w:rsid w:val="00AF6FC6"/>
    <w:rsid w:val="00B10636"/>
    <w:rsid w:val="00B111C1"/>
    <w:rsid w:val="00B1527E"/>
    <w:rsid w:val="00B27A24"/>
    <w:rsid w:val="00B40432"/>
    <w:rsid w:val="00B40627"/>
    <w:rsid w:val="00B413B7"/>
    <w:rsid w:val="00B51EDB"/>
    <w:rsid w:val="00B5561A"/>
    <w:rsid w:val="00B56355"/>
    <w:rsid w:val="00B77317"/>
    <w:rsid w:val="00B81199"/>
    <w:rsid w:val="00B86FD3"/>
    <w:rsid w:val="00B97B67"/>
    <w:rsid w:val="00BA4BA4"/>
    <w:rsid w:val="00BA62F9"/>
    <w:rsid w:val="00BB32D0"/>
    <w:rsid w:val="00BB5C2F"/>
    <w:rsid w:val="00BB6D08"/>
    <w:rsid w:val="00BD4EBF"/>
    <w:rsid w:val="00BD6548"/>
    <w:rsid w:val="00BE3182"/>
    <w:rsid w:val="00BE5CA6"/>
    <w:rsid w:val="00BE6067"/>
    <w:rsid w:val="00BF004B"/>
    <w:rsid w:val="00BF15E7"/>
    <w:rsid w:val="00BF46EA"/>
    <w:rsid w:val="00C03632"/>
    <w:rsid w:val="00C04D4A"/>
    <w:rsid w:val="00C053AE"/>
    <w:rsid w:val="00C17447"/>
    <w:rsid w:val="00C201E4"/>
    <w:rsid w:val="00C219A0"/>
    <w:rsid w:val="00C25D7E"/>
    <w:rsid w:val="00C30608"/>
    <w:rsid w:val="00C43AD9"/>
    <w:rsid w:val="00C51FCA"/>
    <w:rsid w:val="00C5488C"/>
    <w:rsid w:val="00C552D4"/>
    <w:rsid w:val="00C6511C"/>
    <w:rsid w:val="00C975B0"/>
    <w:rsid w:val="00CA03F4"/>
    <w:rsid w:val="00CD292F"/>
    <w:rsid w:val="00CF7826"/>
    <w:rsid w:val="00D54DF4"/>
    <w:rsid w:val="00D64C43"/>
    <w:rsid w:val="00D7272D"/>
    <w:rsid w:val="00D834D9"/>
    <w:rsid w:val="00D908AB"/>
    <w:rsid w:val="00D94584"/>
    <w:rsid w:val="00DB7881"/>
    <w:rsid w:val="00DC19C6"/>
    <w:rsid w:val="00DC3965"/>
    <w:rsid w:val="00DE141B"/>
    <w:rsid w:val="00DE5B6E"/>
    <w:rsid w:val="00DF6BF7"/>
    <w:rsid w:val="00E05122"/>
    <w:rsid w:val="00E157CB"/>
    <w:rsid w:val="00E17CC0"/>
    <w:rsid w:val="00E23FDE"/>
    <w:rsid w:val="00E34C2F"/>
    <w:rsid w:val="00E3533B"/>
    <w:rsid w:val="00E40306"/>
    <w:rsid w:val="00E419DD"/>
    <w:rsid w:val="00E57CA1"/>
    <w:rsid w:val="00E60D7F"/>
    <w:rsid w:val="00E70620"/>
    <w:rsid w:val="00E742CB"/>
    <w:rsid w:val="00E911A7"/>
    <w:rsid w:val="00E91262"/>
    <w:rsid w:val="00E94F2D"/>
    <w:rsid w:val="00E9687D"/>
    <w:rsid w:val="00EA05C1"/>
    <w:rsid w:val="00EA64FD"/>
    <w:rsid w:val="00ED0710"/>
    <w:rsid w:val="00EE66FE"/>
    <w:rsid w:val="00EF21B7"/>
    <w:rsid w:val="00F0023A"/>
    <w:rsid w:val="00F0540C"/>
    <w:rsid w:val="00F10E8C"/>
    <w:rsid w:val="00F23001"/>
    <w:rsid w:val="00F2467D"/>
    <w:rsid w:val="00F25BE5"/>
    <w:rsid w:val="00F37C4E"/>
    <w:rsid w:val="00F41ABB"/>
    <w:rsid w:val="00F43A96"/>
    <w:rsid w:val="00F47FF1"/>
    <w:rsid w:val="00F50A8B"/>
    <w:rsid w:val="00F575EA"/>
    <w:rsid w:val="00F619A3"/>
    <w:rsid w:val="00F641DF"/>
    <w:rsid w:val="00F80522"/>
    <w:rsid w:val="00F84638"/>
    <w:rsid w:val="00F8691B"/>
    <w:rsid w:val="00F87C26"/>
    <w:rsid w:val="00F92BF7"/>
    <w:rsid w:val="00F949BF"/>
    <w:rsid w:val="00FA77F2"/>
    <w:rsid w:val="00FB5CC3"/>
    <w:rsid w:val="00FB7EAA"/>
    <w:rsid w:val="00FD0C34"/>
    <w:rsid w:val="00FE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199"/>
    <w:pPr>
      <w:ind w:left="720"/>
      <w:contextualSpacing/>
    </w:pPr>
  </w:style>
  <w:style w:type="paragraph" w:styleId="a5">
    <w:name w:val="No Spacing"/>
    <w:uiPriority w:val="1"/>
    <w:qFormat/>
    <w:rsid w:val="00F43A96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c19">
    <w:name w:val="c19"/>
    <w:basedOn w:val="a0"/>
    <w:rsid w:val="00E91262"/>
  </w:style>
  <w:style w:type="paragraph" w:styleId="a6">
    <w:name w:val="header"/>
    <w:basedOn w:val="a"/>
    <w:link w:val="a7"/>
    <w:uiPriority w:val="99"/>
    <w:unhideWhenUsed/>
    <w:rsid w:val="0093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8AC"/>
  </w:style>
  <w:style w:type="paragraph" w:styleId="a8">
    <w:name w:val="footer"/>
    <w:basedOn w:val="a"/>
    <w:link w:val="a9"/>
    <w:uiPriority w:val="99"/>
    <w:unhideWhenUsed/>
    <w:rsid w:val="0093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8AC"/>
  </w:style>
  <w:style w:type="paragraph" w:customStyle="1" w:styleId="Default">
    <w:name w:val="Default"/>
    <w:rsid w:val="00447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16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1816"/>
  </w:style>
  <w:style w:type="paragraph" w:styleId="aa">
    <w:name w:val="Normal (Web)"/>
    <w:basedOn w:val="a"/>
    <w:uiPriority w:val="99"/>
    <w:unhideWhenUsed/>
    <w:rsid w:val="0038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80EA6"/>
    <w:rPr>
      <w:b/>
      <w:bCs/>
    </w:rPr>
  </w:style>
  <w:style w:type="character" w:customStyle="1" w:styleId="c1">
    <w:name w:val="c1"/>
    <w:basedOn w:val="a0"/>
    <w:rsid w:val="00D64C43"/>
  </w:style>
  <w:style w:type="character" w:customStyle="1" w:styleId="c3">
    <w:name w:val="c3"/>
    <w:basedOn w:val="a0"/>
    <w:rsid w:val="00656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metodiki.ru/index.php/doshkol/poznavatelnoe-razvitie/33-sa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0501-D5BA-4212-961E-5346F284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13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2019-10-23T05:17:00Z</cp:lastPrinted>
  <dcterms:created xsi:type="dcterms:W3CDTF">2019-03-06T04:59:00Z</dcterms:created>
  <dcterms:modified xsi:type="dcterms:W3CDTF">2019-10-24T10:55:00Z</dcterms:modified>
</cp:coreProperties>
</file>